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DE2D" w14:textId="77777777" w:rsidR="00D22B7D" w:rsidRDefault="00D22B7D"/>
    <w:p w14:paraId="652B7FED"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79E70169"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3AD9CE48"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29111D71"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F568560"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793EE72B"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0B73366"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2446195"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65724288" w14:textId="1F3BC013" w:rsidR="00D22B7D" w:rsidRPr="00F30CD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r w:rsidRPr="00F30CDB">
        <w:rPr>
          <w:rFonts w:ascii="Arial" w:hAnsi="Arial"/>
          <w:b/>
          <w:spacing w:val="-2"/>
          <w:sz w:val="24"/>
          <w:szCs w:val="24"/>
        </w:rPr>
        <w:t>INVITATION FOR BID (IFB)</w:t>
      </w:r>
      <w:r w:rsidR="00FE5BE5" w:rsidRPr="00F30CDB">
        <w:rPr>
          <w:rFonts w:ascii="Arial" w:hAnsi="Arial"/>
          <w:b/>
          <w:spacing w:val="-2"/>
          <w:sz w:val="24"/>
          <w:szCs w:val="24"/>
        </w:rPr>
        <w:fldChar w:fldCharType="begin"/>
      </w:r>
      <w:r w:rsidRPr="00F30CDB">
        <w:rPr>
          <w:rFonts w:ascii="Arial" w:hAnsi="Arial"/>
          <w:b/>
          <w:spacing w:val="-2"/>
          <w:sz w:val="24"/>
          <w:szCs w:val="24"/>
        </w:rPr>
        <w:instrText xml:space="preserve">PRIVATE </w:instrText>
      </w:r>
      <w:r w:rsidR="00FE5BE5" w:rsidRPr="00F30CDB">
        <w:rPr>
          <w:rFonts w:ascii="Arial" w:hAnsi="Arial"/>
          <w:b/>
          <w:spacing w:val="-2"/>
          <w:sz w:val="24"/>
          <w:szCs w:val="24"/>
        </w:rPr>
        <w:fldChar w:fldCharType="end"/>
      </w:r>
    </w:p>
    <w:p w14:paraId="6B6F419B"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Times New Roman" w:hAnsi="Times New Roman"/>
          <w:spacing w:val="-3"/>
          <w:sz w:val="24"/>
        </w:rPr>
      </w:pPr>
    </w:p>
    <w:p w14:paraId="2634CE39"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Times New Roman" w:hAnsi="Times New Roman"/>
          <w:spacing w:val="-3"/>
          <w:sz w:val="24"/>
        </w:rPr>
      </w:pPr>
    </w:p>
    <w:p w14:paraId="52D81E5F"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48120F28"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7DC59E7"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B71F418" w14:textId="77777777" w:rsidR="00961DD1" w:rsidRDefault="00D22B7D" w:rsidP="007829F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b/>
          <w:spacing w:val="-2"/>
          <w:sz w:val="24"/>
          <w:szCs w:val="24"/>
        </w:rPr>
      </w:pPr>
      <w:r w:rsidRPr="00D65DF4">
        <w:rPr>
          <w:rFonts w:ascii="Arial" w:hAnsi="Arial"/>
          <w:b/>
          <w:spacing w:val="-2"/>
          <w:sz w:val="24"/>
          <w:szCs w:val="24"/>
        </w:rPr>
        <w:t>Name of Good or Service</w:t>
      </w:r>
      <w:r>
        <w:rPr>
          <w:rFonts w:ascii="Arial" w:hAnsi="Arial"/>
          <w:b/>
          <w:spacing w:val="-2"/>
          <w:sz w:val="24"/>
          <w:szCs w:val="24"/>
        </w:rPr>
        <w:t xml:space="preserve"> Requested</w:t>
      </w:r>
      <w:r w:rsidRPr="00D65DF4">
        <w:rPr>
          <w:rFonts w:ascii="Arial" w:hAnsi="Arial"/>
          <w:b/>
          <w:spacing w:val="-2"/>
          <w:sz w:val="24"/>
          <w:szCs w:val="24"/>
        </w:rPr>
        <w:t>:</w:t>
      </w:r>
    </w:p>
    <w:p w14:paraId="3DAE1C41" w14:textId="77777777" w:rsidR="00961DD1" w:rsidRDefault="00961DD1" w:rsidP="007829F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b/>
          <w:spacing w:val="-2"/>
          <w:sz w:val="24"/>
          <w:szCs w:val="24"/>
        </w:rPr>
      </w:pPr>
    </w:p>
    <w:p w14:paraId="5B7EB3CA" w14:textId="77777777" w:rsidR="00961DD1" w:rsidRPr="00961DD1" w:rsidRDefault="00CC19CF" w:rsidP="007829F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cs="Arial"/>
          <w:b/>
          <w:spacing w:val="-2"/>
          <w:sz w:val="24"/>
          <w:szCs w:val="24"/>
          <w:u w:val="single"/>
        </w:rPr>
      </w:pPr>
      <w:r>
        <w:rPr>
          <w:rFonts w:ascii="Arial" w:hAnsi="Arial" w:cs="Arial"/>
          <w:b/>
          <w:spacing w:val="-2"/>
          <w:sz w:val="24"/>
          <w:szCs w:val="24"/>
          <w:u w:val="single"/>
        </w:rPr>
        <w:t>GASOLINE</w:t>
      </w:r>
      <w:r w:rsidR="00827CD7">
        <w:rPr>
          <w:rFonts w:ascii="Arial" w:hAnsi="Arial" w:cs="Arial"/>
          <w:b/>
          <w:spacing w:val="-2"/>
          <w:sz w:val="24"/>
          <w:szCs w:val="24"/>
          <w:u w:val="single"/>
        </w:rPr>
        <w:t xml:space="preserve"> AND </w:t>
      </w:r>
      <w:r>
        <w:rPr>
          <w:rFonts w:ascii="Arial" w:hAnsi="Arial" w:cs="Arial"/>
          <w:b/>
          <w:spacing w:val="-2"/>
          <w:sz w:val="24"/>
          <w:szCs w:val="24"/>
          <w:u w:val="single"/>
        </w:rPr>
        <w:t>DIESEL FUEL</w:t>
      </w:r>
      <w:r w:rsidR="00827CD7">
        <w:rPr>
          <w:rFonts w:ascii="Arial" w:hAnsi="Arial" w:cs="Arial"/>
          <w:b/>
          <w:spacing w:val="-2"/>
          <w:sz w:val="24"/>
          <w:szCs w:val="24"/>
          <w:u w:val="single"/>
        </w:rPr>
        <w:t xml:space="preserve"> PRODUCTS</w:t>
      </w:r>
    </w:p>
    <w:p w14:paraId="26C445D8" w14:textId="77777777" w:rsidR="00D22B7D" w:rsidRPr="00D65DF4"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2B833CD"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FA8327C"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2A5B847"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A9B7819"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195B3E1C" w14:textId="77777777" w:rsidR="00D22B7D" w:rsidRPr="00F30CD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r w:rsidRPr="00F30CDB">
        <w:rPr>
          <w:rFonts w:ascii="Arial" w:hAnsi="Arial"/>
          <w:b/>
          <w:spacing w:val="-2"/>
          <w:sz w:val="24"/>
          <w:szCs w:val="24"/>
        </w:rPr>
        <w:t xml:space="preserve">Contents:  </w:t>
      </w:r>
    </w:p>
    <w:p w14:paraId="5C6A88A5"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E08FEED"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Summary of Invitation for Bid</w:t>
      </w:r>
    </w:p>
    <w:p w14:paraId="3A28B3E6"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Instructions to Bidders</w:t>
      </w:r>
    </w:p>
    <w:p w14:paraId="468A4450"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Contract Requirements and Specifications</w:t>
      </w:r>
    </w:p>
    <w:p w14:paraId="416B8F06" w14:textId="77777777" w:rsidR="00D22B7D" w:rsidRDefault="00762E77"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 xml:space="preserve">Schedule A – </w:t>
      </w:r>
      <w:r w:rsidR="00D22B7D">
        <w:rPr>
          <w:rFonts w:ascii="Arial" w:hAnsi="Arial"/>
          <w:spacing w:val="-2"/>
          <w:sz w:val="24"/>
          <w:szCs w:val="24"/>
        </w:rPr>
        <w:t>Pricing</w:t>
      </w:r>
    </w:p>
    <w:p w14:paraId="565AAA7A" w14:textId="77777777" w:rsidR="00762E77" w:rsidRDefault="00762E77"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Schedule B – Current Delivery Locations</w:t>
      </w:r>
    </w:p>
    <w:p w14:paraId="6F4AE73B"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Standard Terms and Conditions</w:t>
      </w:r>
    </w:p>
    <w:p w14:paraId="32F1EBA9" w14:textId="77777777" w:rsidR="00F747ED" w:rsidRDefault="00F747E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Intent to Respond Form</w:t>
      </w:r>
    </w:p>
    <w:p w14:paraId="2AD63910" w14:textId="38F6EABA" w:rsidR="00C733BA" w:rsidRDefault="00C733BA"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Questions</w:t>
      </w:r>
    </w:p>
    <w:p w14:paraId="1D6E05CC" w14:textId="13006650" w:rsidR="00C733BA" w:rsidRDefault="00C733BA"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Protests</w:t>
      </w:r>
    </w:p>
    <w:p w14:paraId="6E3381AA" w14:textId="77777777" w:rsidR="00C733BA" w:rsidRDefault="00C733BA"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739CADB" w14:textId="0138D451" w:rsidR="00C733BA" w:rsidRDefault="00C733BA"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900"/>
        <w:jc w:val="both"/>
        <w:rPr>
          <w:rFonts w:ascii="Arial" w:hAnsi="Arial"/>
          <w:spacing w:val="-2"/>
          <w:sz w:val="24"/>
          <w:szCs w:val="24"/>
        </w:rPr>
      </w:pPr>
      <w:r>
        <w:rPr>
          <w:rFonts w:ascii="Arial" w:hAnsi="Arial"/>
          <w:spacing w:val="-2"/>
          <w:sz w:val="24"/>
          <w:szCs w:val="24"/>
        </w:rPr>
        <w:t>Attachment A:  Master Q&amp;A Form</w:t>
      </w:r>
    </w:p>
    <w:p w14:paraId="631B0B69" w14:textId="77777777" w:rsidR="00DD755E" w:rsidRDefault="00DD755E" w:rsidP="00DD755E">
      <w:pPr>
        <w:ind w:left="900"/>
        <w:rPr>
          <w:rFonts w:ascii="Arial" w:hAnsi="Arial" w:cs="Arial"/>
          <w:sz w:val="24"/>
          <w:szCs w:val="24"/>
        </w:rPr>
      </w:pPr>
    </w:p>
    <w:p w14:paraId="05EA7097" w14:textId="2A83C45A" w:rsidR="002043EB" w:rsidRPr="001A2501" w:rsidRDefault="00E8126B" w:rsidP="00DD755E">
      <w:pPr>
        <w:ind w:left="900"/>
        <w:rPr>
          <w:rFonts w:ascii="Arial" w:hAnsi="Arial" w:cs="Arial"/>
          <w:sz w:val="24"/>
          <w:szCs w:val="24"/>
        </w:rPr>
      </w:pPr>
      <w:r w:rsidRPr="001A2501">
        <w:rPr>
          <w:rFonts w:ascii="Arial" w:hAnsi="Arial" w:cs="Arial"/>
          <w:sz w:val="24"/>
          <w:szCs w:val="24"/>
        </w:rPr>
        <w:t>Appendix</w:t>
      </w:r>
      <w:r w:rsidR="002043EB" w:rsidRPr="001A2501">
        <w:rPr>
          <w:rFonts w:ascii="Arial" w:hAnsi="Arial" w:cs="Arial"/>
          <w:sz w:val="24"/>
          <w:szCs w:val="24"/>
        </w:rPr>
        <w:t xml:space="preserve"> A</w:t>
      </w:r>
      <w:r w:rsidR="00C733BA">
        <w:rPr>
          <w:rFonts w:ascii="Arial" w:hAnsi="Arial" w:cs="Arial"/>
          <w:sz w:val="24"/>
          <w:szCs w:val="24"/>
        </w:rPr>
        <w:t xml:space="preserve">:  </w:t>
      </w:r>
      <w:r w:rsidR="00C733BA" w:rsidRPr="00C733BA">
        <w:rPr>
          <w:rFonts w:ascii="Arial" w:hAnsi="Arial" w:cs="Arial"/>
          <w:sz w:val="24"/>
          <w:szCs w:val="24"/>
        </w:rPr>
        <w:t>FTA</w:t>
      </w:r>
      <w:r w:rsidR="00C733BA">
        <w:rPr>
          <w:rFonts w:ascii="Arial" w:hAnsi="Arial" w:cs="Arial"/>
          <w:sz w:val="24"/>
          <w:szCs w:val="24"/>
        </w:rPr>
        <w:t>-Assisted Required Clauses</w:t>
      </w:r>
    </w:p>
    <w:p w14:paraId="0DEDFB31" w14:textId="77777777" w:rsidR="002043EB" w:rsidRPr="00F30CDB" w:rsidRDefault="002043EB" w:rsidP="007157D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900"/>
        <w:jc w:val="both"/>
        <w:rPr>
          <w:rFonts w:ascii="Arial" w:hAnsi="Arial"/>
          <w:spacing w:val="-2"/>
          <w:sz w:val="24"/>
          <w:szCs w:val="24"/>
        </w:rPr>
      </w:pPr>
    </w:p>
    <w:p w14:paraId="7DCA5253" w14:textId="77777777" w:rsidR="00D22B7D" w:rsidRDefault="00D22B7D"/>
    <w:p w14:paraId="55C53DF3" w14:textId="77777777" w:rsidR="00D22B7D" w:rsidRDefault="00D22B7D"/>
    <w:p w14:paraId="0AE6809A" w14:textId="77777777" w:rsidR="00D22B7D" w:rsidRDefault="00D22B7D"/>
    <w:p w14:paraId="47E047F2" w14:textId="77777777" w:rsidR="00D22B7D" w:rsidRDefault="00D22B7D"/>
    <w:p w14:paraId="0234EB01" w14:textId="77777777" w:rsidR="00D22B7D" w:rsidRDefault="00D22B7D"/>
    <w:p w14:paraId="432841E8" w14:textId="77777777" w:rsidR="00D22B7D" w:rsidRDefault="00D22B7D"/>
    <w:p w14:paraId="7A753221" w14:textId="77777777" w:rsidR="00D22B7D" w:rsidRDefault="00D22B7D"/>
    <w:p w14:paraId="7D110C74" w14:textId="77777777" w:rsidR="00D22B7D" w:rsidRDefault="00D22B7D"/>
    <w:p w14:paraId="13767161" w14:textId="77777777" w:rsidR="00D22B7D" w:rsidRDefault="00D22B7D"/>
    <w:p w14:paraId="619EF52C" w14:textId="77777777" w:rsidR="00D22B7D" w:rsidRPr="007263C8" w:rsidRDefault="00D22B7D" w:rsidP="00D22B7D">
      <w:pPr>
        <w:tabs>
          <w:tab w:val="center" w:pos="4896"/>
        </w:tabs>
        <w:suppressAutoHyphens/>
        <w:spacing w:line="240" w:lineRule="atLeast"/>
        <w:rPr>
          <w:rFonts w:ascii="Arial" w:hAnsi="Arial"/>
          <w:caps/>
          <w:spacing w:val="-2"/>
        </w:rPr>
      </w:pPr>
      <w:r w:rsidRPr="007263C8">
        <w:rPr>
          <w:rFonts w:ascii="Arial" w:hAnsi="Arial"/>
          <w:b/>
          <w:caps/>
          <w:spacing w:val="-2"/>
          <w:sz w:val="24"/>
          <w:szCs w:val="24"/>
        </w:rPr>
        <w:t>A. Summary of Invitation for Bid</w:t>
      </w:r>
    </w:p>
    <w:p w14:paraId="2A30933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248BA275" w14:textId="4BB64B19"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This bid is for the purpose of entering into a contract for </w:t>
      </w:r>
      <w:r w:rsidR="00CE3529" w:rsidRPr="00CE3529">
        <w:rPr>
          <w:rFonts w:ascii="Arial" w:hAnsi="Arial" w:cs="Arial"/>
          <w:b/>
          <w:spacing w:val="-2"/>
          <w:sz w:val="24"/>
          <w:szCs w:val="24"/>
          <w:u w:val="single"/>
        </w:rPr>
        <w:t>GASOLINE AND DIESEL FUEL PRODUCTS</w:t>
      </w:r>
      <w:r w:rsidRPr="007263C8">
        <w:rPr>
          <w:rFonts w:ascii="Arial" w:hAnsi="Arial"/>
          <w:spacing w:val="-2"/>
          <w:sz w:val="24"/>
          <w:szCs w:val="24"/>
        </w:rPr>
        <w:t xml:space="preserve"> for the City of Billings</w:t>
      </w:r>
      <w:r w:rsidR="00CC19CF" w:rsidRPr="007263C8">
        <w:rPr>
          <w:rFonts w:ascii="Arial" w:hAnsi="Arial"/>
          <w:spacing w:val="-2"/>
          <w:sz w:val="24"/>
          <w:szCs w:val="24"/>
        </w:rPr>
        <w:t>.</w:t>
      </w:r>
      <w:r w:rsidRPr="007263C8">
        <w:rPr>
          <w:rFonts w:ascii="Arial" w:hAnsi="Arial"/>
          <w:spacing w:val="-2"/>
          <w:sz w:val="24"/>
          <w:szCs w:val="24"/>
        </w:rPr>
        <w:t xml:space="preserve"> The successful bidder agrees to provide the City of </w:t>
      </w:r>
      <w:smartTag w:uri="urn:schemas-microsoft-com:office:smarttags" w:element="City">
        <w:r w:rsidRPr="007263C8">
          <w:rPr>
            <w:rFonts w:ascii="Arial" w:hAnsi="Arial"/>
            <w:spacing w:val="-2"/>
            <w:sz w:val="24"/>
            <w:szCs w:val="24"/>
          </w:rPr>
          <w:t>Billings</w:t>
        </w:r>
      </w:smartTag>
      <w:r w:rsidRPr="007263C8">
        <w:rPr>
          <w:rFonts w:ascii="Arial" w:hAnsi="Arial"/>
          <w:spacing w:val="-2"/>
          <w:sz w:val="24"/>
          <w:szCs w:val="24"/>
        </w:rPr>
        <w:t xml:space="preserve"> with an acceptable quality of equipment/service, performance and workmanship as determined by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1BE42C50"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1B84A952"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It is the purpose of this bid to obtain the best quality of equipment/service at the most favorable price to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Consideration will be given for the level of service offered and ability to meet stated specifications as outlined in the contract documents.  </w:t>
      </w:r>
    </w:p>
    <w:p w14:paraId="4B60615E" w14:textId="77777777" w:rsidR="00FA2E3A" w:rsidRPr="007263C8" w:rsidRDefault="00FA2E3A"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4B841DED" w14:textId="77777777" w:rsidR="00FA2E3A" w:rsidRDefault="00FA2E3A"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The lowest bid need </w:t>
      </w:r>
      <w:r w:rsidR="00E67F56" w:rsidRPr="007263C8">
        <w:rPr>
          <w:rFonts w:ascii="Arial" w:hAnsi="Arial"/>
          <w:spacing w:val="-2"/>
          <w:sz w:val="24"/>
          <w:szCs w:val="24"/>
        </w:rPr>
        <w:t xml:space="preserve">not </w:t>
      </w:r>
      <w:r w:rsidRPr="007263C8">
        <w:rPr>
          <w:rFonts w:ascii="Arial" w:hAnsi="Arial"/>
          <w:spacing w:val="-2"/>
          <w:sz w:val="24"/>
          <w:szCs w:val="24"/>
        </w:rPr>
        <w:t xml:space="preserve">be accepted if it is documented that a specific supplier in the past has been a poor performer or has provided poor goods. </w:t>
      </w:r>
    </w:p>
    <w:p w14:paraId="267CF194" w14:textId="77777777" w:rsidR="00E95C4D" w:rsidRPr="007263C8" w:rsidRDefault="00E95C4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spacing w:val="-2"/>
          <w:sz w:val="24"/>
          <w:szCs w:val="24"/>
        </w:rPr>
      </w:pPr>
    </w:p>
    <w:p w14:paraId="224C847F"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caps/>
          <w:spacing w:val="-2"/>
          <w:sz w:val="24"/>
          <w:szCs w:val="24"/>
        </w:rPr>
      </w:pPr>
      <w:r w:rsidRPr="007B23FB">
        <w:rPr>
          <w:rFonts w:ascii="Arial" w:hAnsi="Arial"/>
          <w:b/>
          <w:caps/>
          <w:spacing w:val="-2"/>
          <w:sz w:val="24"/>
          <w:szCs w:val="24"/>
        </w:rPr>
        <w:t>B. Instructions to Bidders</w:t>
      </w:r>
    </w:p>
    <w:p w14:paraId="6C83CBC8"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spacing w:val="-2"/>
          <w:sz w:val="24"/>
          <w:szCs w:val="24"/>
        </w:rPr>
      </w:pPr>
    </w:p>
    <w:p w14:paraId="172DBB15" w14:textId="2B472923" w:rsidR="000F2FBD" w:rsidRPr="007B23FB" w:rsidRDefault="00D22B7D" w:rsidP="007B23FB">
      <w:pPr>
        <w:widowControl/>
        <w:tabs>
          <w:tab w:val="left" w:pos="600"/>
          <w:tab w:val="left" w:pos="1200"/>
          <w:tab w:val="left" w:pos="1800"/>
          <w:tab w:val="left" w:pos="2376"/>
          <w:tab w:val="left" w:pos="3600"/>
          <w:tab w:val="left" w:pos="4680"/>
          <w:tab w:val="left" w:pos="6360"/>
        </w:tabs>
        <w:suppressAutoHyphens/>
        <w:rPr>
          <w:rFonts w:ascii="Arial" w:hAnsi="Arial"/>
          <w:b/>
          <w:bCs/>
          <w:spacing w:val="-2"/>
          <w:sz w:val="24"/>
          <w:szCs w:val="24"/>
        </w:rPr>
      </w:pPr>
      <w:r w:rsidRPr="007B23FB">
        <w:rPr>
          <w:rFonts w:ascii="Arial" w:hAnsi="Arial"/>
          <w:spacing w:val="-2"/>
          <w:sz w:val="24"/>
          <w:szCs w:val="24"/>
        </w:rPr>
        <w:t xml:space="preserve">Sealed bids entitled </w:t>
      </w:r>
      <w:r w:rsidR="003F6062" w:rsidRPr="007B23FB">
        <w:rPr>
          <w:rFonts w:ascii="Arial" w:hAnsi="Arial" w:cs="Arial"/>
          <w:b/>
          <w:spacing w:val="-2"/>
          <w:sz w:val="24"/>
          <w:szCs w:val="24"/>
          <w:u w:val="single"/>
        </w:rPr>
        <w:t>GASOLINE</w:t>
      </w:r>
      <w:r w:rsidR="00827CD7" w:rsidRPr="007B23FB">
        <w:rPr>
          <w:rFonts w:ascii="Arial" w:hAnsi="Arial" w:cs="Arial"/>
          <w:b/>
          <w:spacing w:val="-2"/>
          <w:sz w:val="24"/>
          <w:szCs w:val="24"/>
          <w:u w:val="single"/>
        </w:rPr>
        <w:t xml:space="preserve"> AND </w:t>
      </w:r>
      <w:r w:rsidR="003F6062" w:rsidRPr="007B23FB">
        <w:rPr>
          <w:rFonts w:ascii="Arial" w:hAnsi="Arial" w:cs="Arial"/>
          <w:b/>
          <w:spacing w:val="-2"/>
          <w:sz w:val="24"/>
          <w:szCs w:val="24"/>
          <w:u w:val="single"/>
        </w:rPr>
        <w:t>DIESEL FUEL</w:t>
      </w:r>
      <w:r w:rsidR="00827CD7" w:rsidRPr="007B23FB">
        <w:rPr>
          <w:rFonts w:ascii="Arial" w:hAnsi="Arial" w:cs="Arial"/>
          <w:b/>
          <w:spacing w:val="-2"/>
          <w:sz w:val="24"/>
          <w:szCs w:val="24"/>
          <w:u w:val="single"/>
        </w:rPr>
        <w:t xml:space="preserve"> PRODUCTS</w:t>
      </w:r>
      <w:r w:rsidR="004C2AAA" w:rsidRPr="007B23FB">
        <w:rPr>
          <w:rFonts w:ascii="Arial" w:hAnsi="Arial" w:cs="Arial"/>
          <w:b/>
          <w:spacing w:val="-2"/>
          <w:sz w:val="24"/>
          <w:szCs w:val="24"/>
          <w:u w:val="single"/>
        </w:rPr>
        <w:t xml:space="preserve"> </w:t>
      </w:r>
      <w:r w:rsidR="00961DD1" w:rsidRPr="007B23FB">
        <w:rPr>
          <w:rFonts w:ascii="Arial" w:hAnsi="Arial"/>
          <w:spacing w:val="-2"/>
          <w:sz w:val="24"/>
          <w:szCs w:val="24"/>
        </w:rPr>
        <w:t xml:space="preserve">for the City of Billings’ </w:t>
      </w:r>
      <w:r w:rsidR="007C06DC" w:rsidRPr="007B23FB">
        <w:rPr>
          <w:rFonts w:ascii="Arial" w:hAnsi="Arial"/>
          <w:spacing w:val="-2"/>
          <w:sz w:val="24"/>
          <w:szCs w:val="24"/>
        </w:rPr>
        <w:t>Fleet Services</w:t>
      </w:r>
      <w:r w:rsidR="00961DD1" w:rsidRPr="007B23FB">
        <w:rPr>
          <w:rFonts w:ascii="Arial" w:hAnsi="Arial"/>
          <w:spacing w:val="-2"/>
          <w:sz w:val="24"/>
          <w:szCs w:val="24"/>
        </w:rPr>
        <w:t xml:space="preserve"> Division</w:t>
      </w:r>
      <w:r w:rsidRPr="007B23FB">
        <w:rPr>
          <w:rFonts w:ascii="Arial" w:hAnsi="Arial"/>
          <w:spacing w:val="-2"/>
          <w:sz w:val="24"/>
          <w:szCs w:val="24"/>
        </w:rPr>
        <w:t xml:space="preserve"> </w:t>
      </w:r>
      <w:r w:rsidR="00CE3529" w:rsidRPr="007B23FB">
        <w:rPr>
          <w:rFonts w:ascii="Arial" w:hAnsi="Arial"/>
          <w:spacing w:val="-2"/>
          <w:sz w:val="24"/>
          <w:szCs w:val="24"/>
        </w:rPr>
        <w:t>will be received by the</w:t>
      </w:r>
      <w:r w:rsidRPr="007B23FB">
        <w:rPr>
          <w:rFonts w:ascii="Arial" w:hAnsi="Arial"/>
          <w:spacing w:val="-2"/>
          <w:sz w:val="24"/>
          <w:szCs w:val="24"/>
        </w:rPr>
        <w:t xml:space="preserve"> City Clerk up until </w:t>
      </w:r>
      <w:r w:rsidRPr="007B23FB">
        <w:rPr>
          <w:rFonts w:ascii="Arial" w:hAnsi="Arial"/>
          <w:b/>
          <w:bCs/>
          <w:spacing w:val="-2"/>
          <w:sz w:val="24"/>
          <w:szCs w:val="24"/>
        </w:rPr>
        <w:t>2:00 PM on Tuesday,</w:t>
      </w:r>
      <w:r w:rsidR="00961DD1" w:rsidRPr="007B23FB">
        <w:rPr>
          <w:rFonts w:ascii="Arial" w:hAnsi="Arial"/>
          <w:b/>
          <w:bCs/>
          <w:spacing w:val="-2"/>
          <w:sz w:val="24"/>
          <w:szCs w:val="24"/>
        </w:rPr>
        <w:t xml:space="preserve"> September </w:t>
      </w:r>
      <w:r w:rsidR="0059299A" w:rsidRPr="007B23FB">
        <w:rPr>
          <w:rFonts w:ascii="Arial" w:hAnsi="Arial"/>
          <w:b/>
          <w:bCs/>
          <w:spacing w:val="-2"/>
          <w:sz w:val="24"/>
          <w:szCs w:val="24"/>
        </w:rPr>
        <w:t>1</w:t>
      </w:r>
      <w:r w:rsidR="007B23FB" w:rsidRPr="007B23FB">
        <w:rPr>
          <w:rFonts w:ascii="Arial" w:hAnsi="Arial"/>
          <w:b/>
          <w:bCs/>
          <w:spacing w:val="-2"/>
          <w:sz w:val="24"/>
          <w:szCs w:val="24"/>
        </w:rPr>
        <w:t>7</w:t>
      </w:r>
      <w:r w:rsidR="00961DD1" w:rsidRPr="007B23FB">
        <w:rPr>
          <w:rFonts w:ascii="Arial" w:hAnsi="Arial"/>
          <w:b/>
          <w:bCs/>
          <w:spacing w:val="-2"/>
          <w:sz w:val="24"/>
          <w:szCs w:val="24"/>
        </w:rPr>
        <w:t>,</w:t>
      </w:r>
      <w:r w:rsidRPr="007B23FB">
        <w:rPr>
          <w:rFonts w:ascii="Arial" w:hAnsi="Arial"/>
          <w:b/>
          <w:bCs/>
          <w:spacing w:val="-2"/>
          <w:sz w:val="24"/>
          <w:szCs w:val="24"/>
        </w:rPr>
        <w:t xml:space="preserve"> </w:t>
      </w:r>
      <w:r w:rsidR="009F1B02" w:rsidRPr="007B23FB">
        <w:rPr>
          <w:rFonts w:ascii="Arial" w:hAnsi="Arial"/>
          <w:b/>
          <w:bCs/>
          <w:spacing w:val="-2"/>
          <w:sz w:val="24"/>
          <w:szCs w:val="24"/>
        </w:rPr>
        <w:t>20</w:t>
      </w:r>
      <w:r w:rsidR="006E64A7" w:rsidRPr="007B23FB">
        <w:rPr>
          <w:rFonts w:ascii="Arial" w:hAnsi="Arial"/>
          <w:b/>
          <w:bCs/>
          <w:spacing w:val="-2"/>
          <w:sz w:val="24"/>
          <w:szCs w:val="24"/>
        </w:rPr>
        <w:t>24</w:t>
      </w:r>
      <w:r w:rsidRPr="007B23FB">
        <w:rPr>
          <w:rFonts w:ascii="Arial" w:hAnsi="Arial"/>
          <w:b/>
          <w:bCs/>
          <w:spacing w:val="-2"/>
          <w:sz w:val="24"/>
          <w:szCs w:val="24"/>
        </w:rPr>
        <w:t xml:space="preserve">.  </w:t>
      </w:r>
    </w:p>
    <w:p w14:paraId="447217DC" w14:textId="77777777" w:rsidR="00CE3529" w:rsidRPr="007B23FB" w:rsidRDefault="00CE3529" w:rsidP="007B23FB">
      <w:pPr>
        <w:widowControl/>
        <w:tabs>
          <w:tab w:val="left" w:pos="600"/>
          <w:tab w:val="left" w:pos="1200"/>
          <w:tab w:val="left" w:pos="1800"/>
          <w:tab w:val="left" w:pos="2376"/>
          <w:tab w:val="left" w:pos="3600"/>
          <w:tab w:val="left" w:pos="4680"/>
          <w:tab w:val="left" w:pos="6360"/>
        </w:tabs>
        <w:suppressAutoHyphens/>
        <w:rPr>
          <w:rFonts w:ascii="Arial" w:hAnsi="Arial"/>
          <w:spacing w:val="-2"/>
          <w:sz w:val="24"/>
          <w:szCs w:val="24"/>
        </w:rPr>
      </w:pPr>
    </w:p>
    <w:p w14:paraId="685E7247" w14:textId="364B87C9" w:rsidR="00CE3529" w:rsidRPr="007B23FB" w:rsidRDefault="00CE3529" w:rsidP="007B23FB">
      <w:pPr>
        <w:rPr>
          <w:rFonts w:ascii="Arial" w:eastAsia="Calibri" w:hAnsi="Arial" w:cs="Arial"/>
          <w:color w:val="1F497D"/>
          <w:sz w:val="24"/>
          <w:szCs w:val="24"/>
        </w:rPr>
      </w:pPr>
      <w:r w:rsidRPr="007B23FB">
        <w:rPr>
          <w:rFonts w:ascii="Arial" w:eastAsia="Calibri" w:hAnsi="Arial" w:cs="Arial"/>
          <w:sz w:val="24"/>
          <w:szCs w:val="24"/>
        </w:rPr>
        <w:t xml:space="preserve">All bids may be submitted to </w:t>
      </w:r>
      <w:r w:rsidRPr="007B23FB">
        <w:rPr>
          <w:rFonts w:ascii="Arial" w:hAnsi="Arial" w:cs="Arial"/>
          <w:spacing w:val="-2"/>
          <w:sz w:val="24"/>
          <w:szCs w:val="24"/>
        </w:rPr>
        <w:t xml:space="preserve">the Billings City Clerk, via email at </w:t>
      </w:r>
      <w:hyperlink r:id="rId7" w:history="1">
        <w:r w:rsidRPr="007B23FB">
          <w:rPr>
            <w:rFonts w:ascii="Arial" w:eastAsia="Calibri" w:hAnsi="Arial" w:cs="Arial"/>
            <w:color w:val="0563C1"/>
            <w:sz w:val="24"/>
            <w:szCs w:val="24"/>
            <w:u w:val="single"/>
          </w:rPr>
          <w:t>bids@billingsmt.gov</w:t>
        </w:r>
      </w:hyperlink>
      <w:r w:rsidRPr="007B23FB">
        <w:rPr>
          <w:rFonts w:ascii="Arial" w:eastAsia="Calibri" w:hAnsi="Arial" w:cs="Arial"/>
          <w:sz w:val="24"/>
          <w:szCs w:val="24"/>
        </w:rPr>
        <w:t xml:space="preserve"> or </w:t>
      </w:r>
      <w:r w:rsidRPr="007B23FB">
        <w:rPr>
          <w:rFonts w:ascii="Arial" w:hAnsi="Arial" w:cs="Arial"/>
          <w:spacing w:val="-2"/>
          <w:sz w:val="24"/>
          <w:szCs w:val="24"/>
        </w:rPr>
        <w:t>via mail or delivery at 210 N. 27</w:t>
      </w:r>
      <w:r w:rsidRPr="007B23FB">
        <w:rPr>
          <w:rFonts w:ascii="Arial" w:hAnsi="Arial" w:cs="Arial"/>
          <w:spacing w:val="-2"/>
          <w:sz w:val="24"/>
          <w:szCs w:val="24"/>
          <w:vertAlign w:val="superscript"/>
        </w:rPr>
        <w:t>th</w:t>
      </w:r>
      <w:r w:rsidRPr="007B23FB">
        <w:rPr>
          <w:rFonts w:ascii="Arial" w:hAnsi="Arial" w:cs="Arial"/>
          <w:spacing w:val="-2"/>
          <w:sz w:val="24"/>
          <w:szCs w:val="24"/>
        </w:rPr>
        <w:t xml:space="preserve"> Street, Billings, MT  59101 (P. O. Box 1178, Billings, MT 59103). </w:t>
      </w:r>
      <w:r w:rsidRPr="007B23FB">
        <w:rPr>
          <w:rFonts w:ascii="Arial" w:eastAsia="Calibri" w:hAnsi="Arial" w:cs="Arial"/>
          <w:sz w:val="24"/>
          <w:szCs w:val="24"/>
        </w:rPr>
        <w:t>Bids will be</w:t>
      </w:r>
      <w:r w:rsidRPr="007B23FB">
        <w:rPr>
          <w:rFonts w:ascii="Arial" w:hAnsi="Arial" w:cs="Arial"/>
          <w:sz w:val="24"/>
        </w:rPr>
        <w:t xml:space="preserve"> publicly opened and read aloud via Facebook Live on the City’s Facebook page: </w:t>
      </w:r>
      <w:hyperlink r:id="rId8" w:history="1">
        <w:r w:rsidRPr="007B23FB">
          <w:rPr>
            <w:rFonts w:ascii="Arial" w:eastAsia="Calibri" w:hAnsi="Arial" w:cs="Arial"/>
            <w:color w:val="0563C1"/>
            <w:sz w:val="24"/>
            <w:szCs w:val="24"/>
            <w:u w:val="single"/>
          </w:rPr>
          <w:t>https://www.facebook.com/Billings-MT-City-Government-74352842013/</w:t>
        </w:r>
      </w:hyperlink>
      <w:r w:rsidRPr="007B23FB">
        <w:rPr>
          <w:rFonts w:ascii="Arial" w:eastAsia="Calibri" w:hAnsi="Arial" w:cs="Arial"/>
          <w:sz w:val="24"/>
          <w:szCs w:val="24"/>
        </w:rPr>
        <w:t>.</w:t>
      </w:r>
      <w:r w:rsidRPr="007B23FB">
        <w:rPr>
          <w:rFonts w:ascii="Arial" w:eastAsia="Calibri" w:hAnsi="Arial" w:cs="Arial"/>
          <w:color w:val="1F497D"/>
          <w:sz w:val="24"/>
          <w:szCs w:val="24"/>
        </w:rPr>
        <w:t xml:space="preserve"> </w:t>
      </w:r>
      <w:r w:rsidRPr="007B23FB">
        <w:rPr>
          <w:rFonts w:ascii="Arial" w:hAnsi="Arial" w:cs="Arial"/>
          <w:sz w:val="24"/>
        </w:rPr>
        <w:t xml:space="preserve"> </w:t>
      </w:r>
      <w:r w:rsidRPr="007B23FB">
        <w:rPr>
          <w:rFonts w:ascii="Arial" w:eastAsia="Calibri" w:hAnsi="Arial" w:cs="Arial"/>
          <w:sz w:val="24"/>
          <w:szCs w:val="24"/>
        </w:rPr>
        <w:t>Bid tabulations will be posted for public viewing after the bids have been opened.</w:t>
      </w:r>
    </w:p>
    <w:p w14:paraId="506EDF2F" w14:textId="77777777" w:rsidR="000F2FBD" w:rsidRPr="007B23FB" w:rsidRDefault="000F2FB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rPr>
          <w:rFonts w:ascii="Arial" w:hAnsi="Arial"/>
          <w:spacing w:val="-2"/>
          <w:sz w:val="24"/>
          <w:szCs w:val="24"/>
        </w:rPr>
      </w:pPr>
    </w:p>
    <w:p w14:paraId="4874DDA6" w14:textId="62E611C7" w:rsidR="000F2FB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rPr>
          <w:rFonts w:ascii="Arial" w:hAnsi="Arial"/>
          <w:spacing w:val="-2"/>
          <w:sz w:val="24"/>
          <w:szCs w:val="24"/>
        </w:rPr>
      </w:pPr>
      <w:r w:rsidRPr="007B23FB">
        <w:rPr>
          <w:rFonts w:ascii="Arial" w:hAnsi="Arial"/>
          <w:spacing w:val="-2"/>
          <w:sz w:val="24"/>
          <w:szCs w:val="24"/>
        </w:rPr>
        <w:t xml:space="preserve">More specific additional information regarding this </w:t>
      </w:r>
      <w:r w:rsidR="009F1B02" w:rsidRPr="007B23FB">
        <w:rPr>
          <w:rFonts w:ascii="Arial" w:hAnsi="Arial"/>
          <w:spacing w:val="-2"/>
          <w:sz w:val="24"/>
          <w:szCs w:val="24"/>
        </w:rPr>
        <w:t xml:space="preserve">Invitation for Bids </w:t>
      </w:r>
      <w:r w:rsidRPr="007B23FB">
        <w:rPr>
          <w:rFonts w:ascii="Arial" w:hAnsi="Arial"/>
          <w:spacing w:val="-2"/>
          <w:sz w:val="24"/>
          <w:szCs w:val="24"/>
        </w:rPr>
        <w:t xml:space="preserve">may be obtained by contacting </w:t>
      </w:r>
      <w:r w:rsidR="00BB2F69" w:rsidRPr="007B23FB">
        <w:rPr>
          <w:rFonts w:ascii="Arial" w:hAnsi="Arial"/>
          <w:spacing w:val="-2"/>
          <w:sz w:val="24"/>
          <w:szCs w:val="24"/>
        </w:rPr>
        <w:t>Nick Westburg</w:t>
      </w:r>
      <w:r w:rsidR="00961DD1" w:rsidRPr="007B23FB">
        <w:rPr>
          <w:rFonts w:ascii="Arial" w:hAnsi="Arial"/>
          <w:spacing w:val="-2"/>
          <w:sz w:val="24"/>
          <w:szCs w:val="24"/>
        </w:rPr>
        <w:t xml:space="preserve">, </w:t>
      </w:r>
      <w:r w:rsidR="00FE4017" w:rsidRPr="007B23FB">
        <w:rPr>
          <w:rFonts w:ascii="Arial" w:hAnsi="Arial"/>
          <w:spacing w:val="-2"/>
          <w:sz w:val="24"/>
          <w:szCs w:val="24"/>
        </w:rPr>
        <w:t>Fleet Services</w:t>
      </w:r>
      <w:r w:rsidR="00961DD1" w:rsidRPr="007B23FB">
        <w:rPr>
          <w:rFonts w:ascii="Arial" w:hAnsi="Arial"/>
          <w:spacing w:val="-2"/>
          <w:sz w:val="24"/>
          <w:szCs w:val="24"/>
        </w:rPr>
        <w:t xml:space="preserve"> Manager</w:t>
      </w:r>
      <w:r w:rsidR="009F1B02" w:rsidRPr="007B23FB">
        <w:rPr>
          <w:rFonts w:ascii="Arial" w:hAnsi="Arial"/>
          <w:spacing w:val="-2"/>
          <w:sz w:val="24"/>
          <w:szCs w:val="24"/>
        </w:rPr>
        <w:t xml:space="preserve">, </w:t>
      </w:r>
      <w:r w:rsidRPr="007B23FB">
        <w:rPr>
          <w:rFonts w:ascii="Arial" w:hAnsi="Arial"/>
          <w:spacing w:val="-2"/>
          <w:sz w:val="24"/>
          <w:szCs w:val="24"/>
        </w:rPr>
        <w:t xml:space="preserve">at </w:t>
      </w:r>
      <w:r w:rsidR="00961DD1" w:rsidRPr="007B23FB">
        <w:rPr>
          <w:rFonts w:ascii="Arial" w:hAnsi="Arial"/>
          <w:spacing w:val="-2"/>
          <w:sz w:val="24"/>
          <w:szCs w:val="24"/>
        </w:rPr>
        <w:t>(406) 657-8229</w:t>
      </w:r>
      <w:r w:rsidR="009F1B02" w:rsidRPr="007B23FB">
        <w:rPr>
          <w:rFonts w:ascii="Arial" w:hAnsi="Arial"/>
          <w:spacing w:val="-2"/>
          <w:sz w:val="24"/>
          <w:szCs w:val="24"/>
        </w:rPr>
        <w:t xml:space="preserve">, by </w:t>
      </w:r>
      <w:r w:rsidRPr="007B23FB">
        <w:rPr>
          <w:rFonts w:ascii="Arial" w:hAnsi="Arial"/>
          <w:spacing w:val="-2"/>
          <w:sz w:val="24"/>
          <w:szCs w:val="24"/>
        </w:rPr>
        <w:t xml:space="preserve">email </w:t>
      </w:r>
      <w:r w:rsidR="00961DD1" w:rsidRPr="007B23FB">
        <w:rPr>
          <w:rFonts w:ascii="Arial" w:hAnsi="Arial"/>
          <w:spacing w:val="-2"/>
          <w:sz w:val="24"/>
          <w:szCs w:val="24"/>
        </w:rPr>
        <w:t xml:space="preserve">at </w:t>
      </w:r>
      <w:hyperlink r:id="rId9" w:history="1">
        <w:r w:rsidR="00C733BA" w:rsidRPr="007B23FB">
          <w:rPr>
            <w:rStyle w:val="Hyperlink"/>
            <w:rFonts w:ascii="Arial" w:hAnsi="Arial"/>
            <w:spacing w:val="-2"/>
            <w:sz w:val="24"/>
            <w:szCs w:val="24"/>
          </w:rPr>
          <w:t>westburgn@billingsmt.gov</w:t>
        </w:r>
      </w:hyperlink>
      <w:r w:rsidR="00C733BA" w:rsidRPr="007B23FB">
        <w:rPr>
          <w:rFonts w:ascii="Arial" w:hAnsi="Arial"/>
          <w:color w:val="548DD4" w:themeColor="text2" w:themeTint="99"/>
          <w:spacing w:val="-2"/>
          <w:sz w:val="24"/>
          <w:szCs w:val="24"/>
        </w:rPr>
        <w:t xml:space="preserve">, </w:t>
      </w:r>
      <w:r w:rsidR="009F1B02" w:rsidRPr="007B23FB">
        <w:rPr>
          <w:rFonts w:ascii="Arial" w:hAnsi="Arial"/>
          <w:spacing w:val="-2"/>
          <w:sz w:val="24"/>
          <w:szCs w:val="24"/>
        </w:rPr>
        <w:t>or in person at the Billings Operation Center – 4848 Midland Road, Billings, MT  59101.</w:t>
      </w:r>
    </w:p>
    <w:p w14:paraId="4667FF66"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1EBDBA95" w14:textId="3915FD07" w:rsidR="00D22B7D" w:rsidRPr="00CE3529"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B23FB">
        <w:rPr>
          <w:rFonts w:ascii="Arial" w:hAnsi="Arial"/>
          <w:spacing w:val="-2"/>
          <w:sz w:val="24"/>
          <w:szCs w:val="24"/>
        </w:rPr>
        <w:t xml:space="preserve">No bids may be withdrawn after the scheduled time for the public opening of bids, which is </w:t>
      </w:r>
      <w:r w:rsidRPr="007B23FB">
        <w:rPr>
          <w:rFonts w:ascii="Arial" w:hAnsi="Arial"/>
          <w:b/>
          <w:spacing w:val="-2"/>
          <w:sz w:val="24"/>
          <w:szCs w:val="24"/>
        </w:rPr>
        <w:t xml:space="preserve">2:00 PM on Tuesday, </w:t>
      </w:r>
      <w:r w:rsidR="00961DD1" w:rsidRPr="007B23FB">
        <w:rPr>
          <w:rFonts w:ascii="Arial" w:hAnsi="Arial"/>
          <w:b/>
          <w:spacing w:val="-2"/>
          <w:sz w:val="24"/>
          <w:szCs w:val="24"/>
        </w:rPr>
        <w:t xml:space="preserve">September </w:t>
      </w:r>
      <w:r w:rsidR="0059299A" w:rsidRPr="007B23FB">
        <w:rPr>
          <w:rFonts w:ascii="Arial" w:hAnsi="Arial"/>
          <w:b/>
          <w:spacing w:val="-2"/>
          <w:sz w:val="24"/>
          <w:szCs w:val="24"/>
        </w:rPr>
        <w:t>1</w:t>
      </w:r>
      <w:r w:rsidR="007B23FB" w:rsidRPr="007B23FB">
        <w:rPr>
          <w:rFonts w:ascii="Arial" w:hAnsi="Arial"/>
          <w:b/>
          <w:spacing w:val="-2"/>
          <w:sz w:val="24"/>
          <w:szCs w:val="24"/>
        </w:rPr>
        <w:t>7</w:t>
      </w:r>
      <w:r w:rsidR="00961DD1" w:rsidRPr="007B23FB">
        <w:rPr>
          <w:rFonts w:ascii="Arial" w:hAnsi="Arial"/>
          <w:b/>
          <w:spacing w:val="-2"/>
          <w:sz w:val="24"/>
          <w:szCs w:val="24"/>
        </w:rPr>
        <w:t>, 20</w:t>
      </w:r>
      <w:r w:rsidR="00992FBF" w:rsidRPr="007B23FB">
        <w:rPr>
          <w:rFonts w:ascii="Arial" w:hAnsi="Arial"/>
          <w:b/>
          <w:spacing w:val="-2"/>
          <w:sz w:val="24"/>
          <w:szCs w:val="24"/>
        </w:rPr>
        <w:t>2</w:t>
      </w:r>
      <w:r w:rsidR="006E64A7" w:rsidRPr="007B23FB">
        <w:rPr>
          <w:rFonts w:ascii="Arial" w:hAnsi="Arial"/>
          <w:b/>
          <w:spacing w:val="-2"/>
          <w:sz w:val="24"/>
          <w:szCs w:val="24"/>
        </w:rPr>
        <w:t>4</w:t>
      </w:r>
      <w:r w:rsidR="00961DD1" w:rsidRPr="007B23FB">
        <w:rPr>
          <w:rFonts w:ascii="Arial" w:hAnsi="Arial"/>
          <w:spacing w:val="-2"/>
          <w:sz w:val="24"/>
          <w:szCs w:val="24"/>
        </w:rPr>
        <w:t>.</w:t>
      </w:r>
    </w:p>
    <w:p w14:paraId="6FABA764" w14:textId="77777777" w:rsidR="007829F9" w:rsidRPr="00CE3529" w:rsidRDefault="007829F9"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27418930"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CE3529">
        <w:rPr>
          <w:rFonts w:ascii="Arial" w:hAnsi="Arial"/>
          <w:spacing w:val="-2"/>
          <w:sz w:val="24"/>
          <w:szCs w:val="24"/>
        </w:rPr>
        <w:t xml:space="preserve">The right is reserved to reject any or all proposals received, to waive irregularities, to postpone the award of the contract for </w:t>
      </w:r>
      <w:r w:rsidR="00BF6576" w:rsidRPr="00CE3529">
        <w:rPr>
          <w:rFonts w:ascii="Arial" w:hAnsi="Arial"/>
          <w:spacing w:val="-2"/>
          <w:sz w:val="24"/>
          <w:szCs w:val="24"/>
        </w:rPr>
        <w:t>a period of not to exceed sixty (6</w:t>
      </w:r>
      <w:r w:rsidRPr="00CE3529">
        <w:rPr>
          <w:rFonts w:ascii="Arial" w:hAnsi="Arial"/>
          <w:spacing w:val="-2"/>
          <w:sz w:val="24"/>
          <w:szCs w:val="24"/>
        </w:rPr>
        <w:t>0) days, and to accept that proposal which is in the best interests of the City of Billings</w:t>
      </w:r>
      <w:r w:rsidRPr="007263C8">
        <w:rPr>
          <w:rFonts w:ascii="Arial" w:hAnsi="Arial"/>
          <w:spacing w:val="-2"/>
          <w:sz w:val="24"/>
          <w:szCs w:val="24"/>
        </w:rPr>
        <w:t>, Montana.</w:t>
      </w:r>
    </w:p>
    <w:p w14:paraId="1838B29C" w14:textId="77777777" w:rsidR="00D22B7D" w:rsidRPr="007263C8" w:rsidRDefault="00D22B7D" w:rsidP="007B23FB">
      <w:pPr>
        <w:tabs>
          <w:tab w:val="center" w:pos="4896"/>
        </w:tabs>
        <w:suppressAutoHyphens/>
        <w:jc w:val="both"/>
        <w:rPr>
          <w:rFonts w:ascii="Arial" w:hAnsi="Arial"/>
          <w:spacing w:val="-2"/>
          <w:sz w:val="24"/>
          <w:szCs w:val="24"/>
        </w:rPr>
      </w:pPr>
    </w:p>
    <w:p w14:paraId="5228B8AD" w14:textId="77777777" w:rsidR="00E95C4D" w:rsidRDefault="00D22B7D" w:rsidP="00E95C4D">
      <w:pPr>
        <w:tabs>
          <w:tab w:val="center" w:pos="4896"/>
        </w:tabs>
        <w:suppressAutoHyphens/>
        <w:spacing w:line="240" w:lineRule="atLeast"/>
        <w:jc w:val="both"/>
        <w:rPr>
          <w:rFonts w:ascii="Arial" w:hAnsi="Arial"/>
          <w:spacing w:val="-2"/>
          <w:sz w:val="24"/>
          <w:szCs w:val="24"/>
        </w:rPr>
      </w:pPr>
      <w:r w:rsidRPr="007263C8">
        <w:rPr>
          <w:rFonts w:ascii="Arial" w:hAnsi="Arial"/>
          <w:spacing w:val="-2"/>
          <w:sz w:val="24"/>
          <w:szCs w:val="24"/>
        </w:rPr>
        <w:t>The City of Billings is an Equal Opportunity Employer.</w:t>
      </w:r>
      <w:r w:rsidR="00E95C4D">
        <w:rPr>
          <w:rFonts w:ascii="Arial" w:hAnsi="Arial"/>
          <w:spacing w:val="-2"/>
          <w:sz w:val="24"/>
          <w:szCs w:val="24"/>
        </w:rPr>
        <w:t xml:space="preserve"> </w:t>
      </w:r>
      <w:r w:rsidR="00E95C4D" w:rsidRPr="00EE7EC5">
        <w:rPr>
          <w:rFonts w:ascii="Arial" w:hAnsi="Arial"/>
          <w:spacing w:val="-2"/>
          <w:sz w:val="24"/>
          <w:szCs w:val="24"/>
        </w:rPr>
        <w:t xml:space="preserve">The Contractor and subcontractor shall abide by the requirements of 41 CFR 60-300.5(a) and 41 CFR 60-741.5(a), which prohibit discrimination against qualified protected veterans </w:t>
      </w:r>
      <w:r w:rsidR="00E95C4D" w:rsidRPr="00EE7EC5">
        <w:rPr>
          <w:rFonts w:ascii="Arial" w:hAnsi="Arial"/>
          <w:spacing w:val="-2"/>
          <w:sz w:val="24"/>
          <w:szCs w:val="24"/>
        </w:rPr>
        <w:lastRenderedPageBreak/>
        <w:t xml:space="preserve">and/or qualified individuals on the basis of disability, and requires affirmative action </w:t>
      </w:r>
    </w:p>
    <w:p w14:paraId="7F41B2EA" w14:textId="77777777" w:rsidR="00E95C4D" w:rsidRPr="00D65DF4" w:rsidRDefault="00E95C4D" w:rsidP="00E95C4D">
      <w:pPr>
        <w:tabs>
          <w:tab w:val="center" w:pos="4896"/>
        </w:tabs>
        <w:suppressAutoHyphens/>
        <w:spacing w:line="240" w:lineRule="atLeast"/>
        <w:jc w:val="both"/>
        <w:rPr>
          <w:rFonts w:ascii="Arial" w:hAnsi="Arial"/>
          <w:spacing w:val="-2"/>
          <w:sz w:val="24"/>
          <w:szCs w:val="24"/>
        </w:rPr>
      </w:pPr>
      <w:r w:rsidRPr="00EE7EC5">
        <w:rPr>
          <w:rFonts w:ascii="Arial" w:hAnsi="Arial"/>
          <w:spacing w:val="-2"/>
          <w:sz w:val="24"/>
          <w:szCs w:val="24"/>
        </w:rPr>
        <w:t>by covered prime contractors and subcontractors to employ and advance in employment qualified protected veterans and individuals with disabilities.</w:t>
      </w:r>
    </w:p>
    <w:p w14:paraId="1679B4B2" w14:textId="77777777" w:rsidR="00801CCB" w:rsidRPr="007263C8" w:rsidRDefault="00801CCB"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p>
    <w:p w14:paraId="6B7D312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EXAMINATION OF DOCUMENTS</w:t>
      </w:r>
    </w:p>
    <w:p w14:paraId="3CD2E31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015E6EA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Before submitting </w:t>
      </w:r>
      <w:r w:rsidR="00543EE3">
        <w:rPr>
          <w:rFonts w:ascii="Arial" w:hAnsi="Arial"/>
          <w:spacing w:val="-2"/>
          <w:sz w:val="24"/>
          <w:szCs w:val="24"/>
        </w:rPr>
        <w:t>a bid</w:t>
      </w:r>
      <w:r w:rsidRPr="007263C8">
        <w:rPr>
          <w:rFonts w:ascii="Arial" w:hAnsi="Arial"/>
          <w:spacing w:val="-2"/>
          <w:sz w:val="24"/>
          <w:szCs w:val="24"/>
        </w:rPr>
        <w:t xml:space="preserve">, the bidder shall:  </w:t>
      </w:r>
    </w:p>
    <w:p w14:paraId="1EC8B8B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5632478" w14:textId="77777777" w:rsidR="00D22B7D" w:rsidRPr="007263C8" w:rsidRDefault="00D22B7D"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 xml:space="preserve">(a)  Carefully examine the Standards and Specifications as well as all other </w:t>
      </w:r>
    </w:p>
    <w:p w14:paraId="177AC25C" w14:textId="77777777" w:rsidR="00D22B7D" w:rsidRPr="007263C8" w:rsidRDefault="00790B57"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ab/>
      </w:r>
      <w:r w:rsidR="0028104C">
        <w:rPr>
          <w:rFonts w:ascii="Arial" w:hAnsi="Arial"/>
          <w:spacing w:val="-2"/>
          <w:sz w:val="24"/>
          <w:szCs w:val="24"/>
        </w:rPr>
        <w:t xml:space="preserve">   </w:t>
      </w:r>
      <w:r w:rsidR="00D22B7D" w:rsidRPr="007263C8">
        <w:rPr>
          <w:rFonts w:ascii="Arial" w:hAnsi="Arial"/>
          <w:spacing w:val="-2"/>
          <w:sz w:val="24"/>
          <w:szCs w:val="24"/>
        </w:rPr>
        <w:t xml:space="preserve">attached documents; </w:t>
      </w:r>
    </w:p>
    <w:p w14:paraId="5B7F0C70" w14:textId="77777777" w:rsidR="00D22B7D" w:rsidRPr="007263C8" w:rsidRDefault="00D22B7D"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 xml:space="preserve">(b)  Fully inform themselves of the existing conditions and limitations; </w:t>
      </w:r>
    </w:p>
    <w:p w14:paraId="340D120C" w14:textId="77777777" w:rsidR="0028104C"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t>(c</w:t>
      </w:r>
      <w:r w:rsidRPr="007B23FB">
        <w:rPr>
          <w:rFonts w:ascii="Arial" w:hAnsi="Arial"/>
          <w:spacing w:val="-2"/>
          <w:sz w:val="24"/>
          <w:szCs w:val="24"/>
        </w:rPr>
        <w:t xml:space="preserve">) </w:t>
      </w:r>
      <w:r w:rsidR="0028104C" w:rsidRPr="007B23FB">
        <w:rPr>
          <w:rFonts w:ascii="Arial" w:hAnsi="Arial"/>
          <w:spacing w:val="-2"/>
          <w:sz w:val="24"/>
          <w:szCs w:val="24"/>
        </w:rPr>
        <w:t xml:space="preserve"> </w:t>
      </w:r>
      <w:r w:rsidRPr="007B23FB">
        <w:rPr>
          <w:rFonts w:ascii="Arial" w:hAnsi="Arial"/>
          <w:spacing w:val="-2"/>
          <w:sz w:val="24"/>
          <w:szCs w:val="24"/>
        </w:rPr>
        <w:t xml:space="preserve">Include with the bid sufficient information to </w:t>
      </w:r>
      <w:r w:rsidR="00790B57" w:rsidRPr="007B23FB">
        <w:rPr>
          <w:rFonts w:ascii="Arial" w:hAnsi="Arial"/>
          <w:spacing w:val="-2"/>
          <w:sz w:val="24"/>
          <w:szCs w:val="24"/>
        </w:rPr>
        <w:t xml:space="preserve">cover all items required in </w:t>
      </w:r>
    </w:p>
    <w:p w14:paraId="747A20FC" w14:textId="77777777" w:rsidR="00D22B7D" w:rsidRPr="007B23FB" w:rsidRDefault="0028104C"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B23FB">
        <w:rPr>
          <w:rFonts w:ascii="Arial" w:hAnsi="Arial"/>
          <w:spacing w:val="-2"/>
          <w:sz w:val="24"/>
          <w:szCs w:val="24"/>
        </w:rPr>
        <w:t xml:space="preserve">       </w:t>
      </w:r>
      <w:r w:rsidR="00790B57" w:rsidRPr="007B23FB">
        <w:rPr>
          <w:rFonts w:ascii="Arial" w:hAnsi="Arial"/>
          <w:spacing w:val="-2"/>
          <w:sz w:val="24"/>
          <w:szCs w:val="24"/>
        </w:rPr>
        <w:t xml:space="preserve">the </w:t>
      </w:r>
      <w:r w:rsidR="00D22B7D" w:rsidRPr="007B23FB">
        <w:rPr>
          <w:rFonts w:ascii="Arial" w:hAnsi="Arial"/>
          <w:spacing w:val="-2"/>
          <w:sz w:val="24"/>
          <w:szCs w:val="24"/>
        </w:rPr>
        <w:t xml:space="preserve">specifications.  </w:t>
      </w:r>
    </w:p>
    <w:p w14:paraId="0C506075"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02911431"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B23FB">
        <w:rPr>
          <w:rFonts w:ascii="Arial" w:hAnsi="Arial"/>
          <w:spacing w:val="-2"/>
          <w:sz w:val="24"/>
          <w:szCs w:val="24"/>
          <w:u w:val="single"/>
        </w:rPr>
        <w:t>BID COMPLIANCE</w:t>
      </w:r>
    </w:p>
    <w:p w14:paraId="12C04B4F"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615CF52" w14:textId="1E41523D" w:rsidR="00D22B7D" w:rsidRPr="007B23FB" w:rsidRDefault="00961DD1"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B23FB">
        <w:rPr>
          <w:rFonts w:ascii="Arial" w:hAnsi="Arial"/>
          <w:spacing w:val="-2"/>
          <w:sz w:val="24"/>
          <w:szCs w:val="24"/>
        </w:rPr>
        <w:t>I</w:t>
      </w:r>
      <w:r w:rsidR="00D22B7D" w:rsidRPr="007B23FB">
        <w:rPr>
          <w:rFonts w:ascii="Arial" w:hAnsi="Arial"/>
          <w:spacing w:val="-2"/>
          <w:sz w:val="24"/>
          <w:szCs w:val="24"/>
        </w:rPr>
        <w:t xml:space="preserve">t shall be the responsibility of the bidder to see that all bids are sealed and submitted to the office of the City Clerk at City Hall, Billings, </w:t>
      </w:r>
      <w:proofErr w:type="gramStart"/>
      <w:r w:rsidR="00D22B7D" w:rsidRPr="007B23FB">
        <w:rPr>
          <w:rFonts w:ascii="Arial" w:hAnsi="Arial"/>
          <w:spacing w:val="-2"/>
          <w:sz w:val="24"/>
          <w:szCs w:val="24"/>
        </w:rPr>
        <w:t>Montana  59101</w:t>
      </w:r>
      <w:proofErr w:type="gramEnd"/>
      <w:r w:rsidR="00D22B7D" w:rsidRPr="007B23FB">
        <w:rPr>
          <w:rFonts w:ascii="Arial" w:hAnsi="Arial"/>
          <w:spacing w:val="-2"/>
          <w:sz w:val="24"/>
          <w:szCs w:val="24"/>
        </w:rPr>
        <w:t xml:space="preserve">, before </w:t>
      </w:r>
      <w:r w:rsidR="00D22B7D" w:rsidRPr="007B23FB">
        <w:rPr>
          <w:rFonts w:ascii="Arial" w:hAnsi="Arial"/>
          <w:b/>
          <w:spacing w:val="-2"/>
          <w:sz w:val="24"/>
          <w:szCs w:val="24"/>
        </w:rPr>
        <w:t xml:space="preserve">2:00 PM on Tuesday, </w:t>
      </w:r>
      <w:r w:rsidRPr="007B23FB">
        <w:rPr>
          <w:rFonts w:ascii="Arial" w:hAnsi="Arial"/>
          <w:b/>
          <w:spacing w:val="-2"/>
          <w:sz w:val="24"/>
          <w:szCs w:val="24"/>
        </w:rPr>
        <w:t xml:space="preserve">September </w:t>
      </w:r>
      <w:r w:rsidR="007B23FB" w:rsidRPr="007B23FB">
        <w:rPr>
          <w:rFonts w:ascii="Arial" w:hAnsi="Arial"/>
          <w:b/>
          <w:spacing w:val="-2"/>
          <w:sz w:val="24"/>
          <w:szCs w:val="24"/>
        </w:rPr>
        <w:t>17</w:t>
      </w:r>
      <w:r w:rsidRPr="007B23FB">
        <w:rPr>
          <w:rFonts w:ascii="Arial" w:hAnsi="Arial"/>
          <w:b/>
          <w:spacing w:val="-2"/>
          <w:sz w:val="24"/>
          <w:szCs w:val="24"/>
        </w:rPr>
        <w:t xml:space="preserve">, </w:t>
      </w:r>
      <w:r w:rsidR="007A59FF" w:rsidRPr="007B23FB">
        <w:rPr>
          <w:rFonts w:ascii="Arial" w:hAnsi="Arial"/>
          <w:b/>
          <w:spacing w:val="-2"/>
          <w:sz w:val="24"/>
          <w:szCs w:val="24"/>
        </w:rPr>
        <w:t>20</w:t>
      </w:r>
      <w:r w:rsidR="006E64A7" w:rsidRPr="007B23FB">
        <w:rPr>
          <w:rFonts w:ascii="Arial" w:hAnsi="Arial"/>
          <w:b/>
          <w:spacing w:val="-2"/>
          <w:sz w:val="24"/>
          <w:szCs w:val="24"/>
        </w:rPr>
        <w:t>24</w:t>
      </w:r>
      <w:r w:rsidR="007A59FF" w:rsidRPr="007B23FB">
        <w:rPr>
          <w:rFonts w:ascii="Arial" w:hAnsi="Arial"/>
          <w:b/>
          <w:spacing w:val="-2"/>
          <w:sz w:val="24"/>
          <w:szCs w:val="24"/>
        </w:rPr>
        <w:t>.</w:t>
      </w:r>
    </w:p>
    <w:p w14:paraId="3DBF616B"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u w:val="single"/>
        </w:rPr>
      </w:pPr>
    </w:p>
    <w:p w14:paraId="72091D9C"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B23FB">
        <w:rPr>
          <w:rFonts w:ascii="Arial" w:hAnsi="Arial"/>
          <w:spacing w:val="-2"/>
          <w:sz w:val="24"/>
          <w:szCs w:val="24"/>
          <w:u w:val="single"/>
        </w:rPr>
        <w:t>BID MODIFICATIONS</w:t>
      </w:r>
    </w:p>
    <w:p w14:paraId="62C1DE69"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427E3BFC" w14:textId="77777777" w:rsidR="00D22B7D" w:rsidRPr="007263C8" w:rsidRDefault="00E95C4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B23FB">
        <w:rPr>
          <w:rFonts w:ascii="Arial" w:hAnsi="Arial"/>
          <w:spacing w:val="-2"/>
          <w:sz w:val="24"/>
          <w:szCs w:val="24"/>
        </w:rPr>
        <w:t>Bids</w:t>
      </w:r>
      <w:r w:rsidR="00D22B7D" w:rsidRPr="007B23FB">
        <w:rPr>
          <w:rFonts w:ascii="Arial" w:hAnsi="Arial"/>
          <w:spacing w:val="-2"/>
          <w:sz w:val="24"/>
          <w:szCs w:val="24"/>
        </w:rPr>
        <w:t xml:space="preserve"> shall be made on the forms provided herein; they shall not contain any recapitulation of the work to be done.  Modifications, additions or changes to the terms and c</w:t>
      </w:r>
      <w:r w:rsidR="00E044A8" w:rsidRPr="007B23FB">
        <w:rPr>
          <w:rFonts w:ascii="Arial" w:hAnsi="Arial"/>
          <w:spacing w:val="-2"/>
          <w:sz w:val="24"/>
          <w:szCs w:val="24"/>
        </w:rPr>
        <w:t>onditions of this Invitation f</w:t>
      </w:r>
      <w:r w:rsidR="00D22B7D" w:rsidRPr="007B23FB">
        <w:rPr>
          <w:rFonts w:ascii="Arial" w:hAnsi="Arial"/>
          <w:spacing w:val="-2"/>
          <w:sz w:val="24"/>
          <w:szCs w:val="24"/>
        </w:rPr>
        <w:t>o</w:t>
      </w:r>
      <w:r w:rsidR="00E044A8" w:rsidRPr="007B23FB">
        <w:rPr>
          <w:rFonts w:ascii="Arial" w:hAnsi="Arial"/>
          <w:spacing w:val="-2"/>
          <w:sz w:val="24"/>
          <w:szCs w:val="24"/>
        </w:rPr>
        <w:t>r B</w:t>
      </w:r>
      <w:r w:rsidR="00D22B7D" w:rsidRPr="007B23FB">
        <w:rPr>
          <w:rFonts w:ascii="Arial" w:hAnsi="Arial"/>
          <w:spacing w:val="-2"/>
          <w:sz w:val="24"/>
          <w:szCs w:val="24"/>
        </w:rPr>
        <w:t>id may be cause for rejection of the bid.  Bids submitted on other forms may be rejected.  No oral, telephone, or telegraphic bids or modifications will be considered.</w:t>
      </w:r>
      <w:r w:rsidR="00D22B7D" w:rsidRPr="007263C8">
        <w:rPr>
          <w:rFonts w:ascii="Arial" w:hAnsi="Arial"/>
          <w:spacing w:val="-2"/>
          <w:sz w:val="24"/>
          <w:szCs w:val="24"/>
        </w:rPr>
        <w:t xml:space="preserve">  </w:t>
      </w:r>
    </w:p>
    <w:p w14:paraId="7FD00437"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81C0B10"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INTERPRETATION PRIORITY</w:t>
      </w:r>
    </w:p>
    <w:p w14:paraId="26E12CBF"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5CC2D21" w14:textId="1156E8A7" w:rsidR="00D22B7D" w:rsidRPr="007263C8" w:rsidRDefault="00D22B7D" w:rsidP="00DD755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sidRPr="007263C8">
        <w:rPr>
          <w:rFonts w:ascii="Arial" w:hAnsi="Arial"/>
          <w:spacing w:val="-2"/>
          <w:sz w:val="24"/>
          <w:szCs w:val="24"/>
        </w:rPr>
        <w:t xml:space="preserve">Should a bidder find discrepancies in, or omissions from, the specifications, or be in doubt as to their meaning, bidder shall notify </w:t>
      </w:r>
      <w:r w:rsidR="00992FBF">
        <w:rPr>
          <w:rFonts w:ascii="Arial" w:hAnsi="Arial"/>
          <w:spacing w:val="-2"/>
          <w:sz w:val="24"/>
          <w:szCs w:val="24"/>
        </w:rPr>
        <w:t>Nick Westburg</w:t>
      </w:r>
      <w:r w:rsidR="001E652B" w:rsidRPr="007263C8">
        <w:rPr>
          <w:rFonts w:ascii="Arial" w:hAnsi="Arial"/>
          <w:spacing w:val="-2"/>
          <w:sz w:val="24"/>
          <w:szCs w:val="24"/>
        </w:rPr>
        <w:t xml:space="preserve">, Fleet Services Manager, at (406) 657-8229, by email at </w:t>
      </w:r>
      <w:r w:rsidR="00992FBF" w:rsidRPr="00992FBF">
        <w:rPr>
          <w:rFonts w:ascii="Arial" w:hAnsi="Arial"/>
          <w:color w:val="548DD4" w:themeColor="text2" w:themeTint="99"/>
          <w:spacing w:val="-2"/>
          <w:sz w:val="24"/>
          <w:szCs w:val="24"/>
        </w:rPr>
        <w:t>westburgn@billingsmt.gov</w:t>
      </w:r>
      <w:r w:rsidR="001E652B" w:rsidRPr="007263C8">
        <w:rPr>
          <w:rFonts w:ascii="Arial" w:hAnsi="Arial"/>
          <w:spacing w:val="-2"/>
          <w:sz w:val="24"/>
          <w:szCs w:val="24"/>
        </w:rPr>
        <w:t>, or in person at the Billings Operation Center – 4848 Midland Road, Billings, MT  59101</w:t>
      </w:r>
      <w:r w:rsidR="00DD755E">
        <w:rPr>
          <w:rFonts w:ascii="Arial" w:hAnsi="Arial"/>
          <w:spacing w:val="-2"/>
          <w:sz w:val="24"/>
          <w:szCs w:val="24"/>
        </w:rPr>
        <w:t xml:space="preserve">.  Any </w:t>
      </w:r>
      <w:r w:rsidRPr="007263C8">
        <w:rPr>
          <w:rFonts w:ascii="Arial" w:hAnsi="Arial"/>
          <w:spacing w:val="-2"/>
          <w:sz w:val="24"/>
          <w:szCs w:val="24"/>
        </w:rPr>
        <w:t>written instructions or addenda</w:t>
      </w:r>
      <w:r w:rsidR="00DD755E">
        <w:rPr>
          <w:rFonts w:ascii="Arial" w:hAnsi="Arial"/>
          <w:spacing w:val="-2"/>
          <w:sz w:val="24"/>
          <w:szCs w:val="24"/>
        </w:rPr>
        <w:t xml:space="preserve"> will be sent</w:t>
      </w:r>
      <w:r w:rsidRPr="007263C8">
        <w:rPr>
          <w:rFonts w:ascii="Arial" w:hAnsi="Arial"/>
          <w:spacing w:val="-2"/>
          <w:sz w:val="24"/>
          <w:szCs w:val="24"/>
        </w:rPr>
        <w:t xml:space="preserve"> to all bidders</w:t>
      </w:r>
      <w:r w:rsidR="00DD755E">
        <w:rPr>
          <w:rFonts w:ascii="Arial" w:hAnsi="Arial"/>
          <w:spacing w:val="-2"/>
          <w:sz w:val="24"/>
          <w:szCs w:val="24"/>
        </w:rPr>
        <w:t xml:space="preserve"> and posted on the City’s website</w:t>
      </w:r>
      <w:r w:rsidRPr="007263C8">
        <w:rPr>
          <w:rFonts w:ascii="Arial" w:hAnsi="Arial"/>
          <w:spacing w:val="-2"/>
          <w:sz w:val="24"/>
          <w:szCs w:val="24"/>
        </w:rPr>
        <w:t>.  The City will not be responsible for oral interpretation.  All addenda issued prior to bid opening shall be incorporated into and become a portion and part of the contract/agreement upon award.  Questions received less than ninety</w:t>
      </w:r>
      <w:r w:rsidRPr="007263C8">
        <w:rPr>
          <w:rFonts w:ascii="Arial" w:hAnsi="Arial"/>
          <w:spacing w:val="-2"/>
          <w:sz w:val="24"/>
          <w:szCs w:val="24"/>
        </w:rPr>
        <w:noBreakHyphen/>
        <w:t xml:space="preserve">six (96) hours before the bid opening cannot be answered.  </w:t>
      </w:r>
    </w:p>
    <w:p w14:paraId="74EC0C6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1EA494D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SIGNATURE</w:t>
      </w:r>
    </w:p>
    <w:p w14:paraId="2AEF22F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0B9D697D" w14:textId="15861088" w:rsidR="000F17F9" w:rsidRDefault="00D22B7D" w:rsidP="00E95C4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All bids shall be typewritten or prepared in ink and must be signed in longhand by the bidder or bidder's agent or designee, with his/her usual signature. </w:t>
      </w:r>
      <w:r w:rsidR="00E95C4D" w:rsidRPr="007263C8">
        <w:rPr>
          <w:rFonts w:ascii="Arial" w:hAnsi="Arial"/>
          <w:spacing w:val="-2"/>
          <w:sz w:val="24"/>
          <w:szCs w:val="24"/>
        </w:rPr>
        <w:t xml:space="preserve">A bid </w:t>
      </w:r>
      <w:r w:rsidR="00E95C4D" w:rsidRPr="007263C8">
        <w:rPr>
          <w:rFonts w:ascii="Arial" w:hAnsi="Arial"/>
          <w:spacing w:val="-2"/>
          <w:sz w:val="24"/>
          <w:szCs w:val="24"/>
        </w:rPr>
        <w:lastRenderedPageBreak/>
        <w:t xml:space="preserve">submitted by a partnership must be signed with the partnership name to be followed </w:t>
      </w:r>
    </w:p>
    <w:p w14:paraId="30E489C6" w14:textId="77777777" w:rsidR="00E95C4D" w:rsidRPr="007263C8" w:rsidRDefault="00E95C4D" w:rsidP="00E95C4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by the signature and designation of the partner signing.  Bids by corporations must be signed with the legal name of the corporation, followed by the name and signature of an authorized agent or officer of the corporation.  Bids submitted by a proprietorship must be signed by the owner; the name of each person signing shall be typed or printed legibly below the signature.</w:t>
      </w:r>
      <w:r w:rsidRPr="007263C8">
        <w:rPr>
          <w:rFonts w:ascii="Arial" w:hAnsi="Arial"/>
          <w:spacing w:val="-2"/>
        </w:rPr>
        <w:t xml:space="preserve">  </w:t>
      </w:r>
    </w:p>
    <w:p w14:paraId="4A862E9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18B669D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WITHDRAWAL OF BIDS</w:t>
      </w:r>
    </w:p>
    <w:p w14:paraId="29082BA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97FCD35" w14:textId="4BC8CD75"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r w:rsidRPr="007263C8">
        <w:rPr>
          <w:rFonts w:ascii="Arial" w:hAnsi="Arial"/>
          <w:spacing w:val="-2"/>
          <w:sz w:val="24"/>
          <w:szCs w:val="24"/>
        </w:rPr>
        <w:t>Bidders may withdraw their bid either personally or by written request at any time prior to the time set for bid opening.  No bid may be withdrawn or modified after the time set for opening, unless and until the award of the contract is delayed for a period exceedi</w:t>
      </w:r>
      <w:r w:rsidR="0039402A" w:rsidRPr="007263C8">
        <w:rPr>
          <w:rFonts w:ascii="Arial" w:hAnsi="Arial"/>
          <w:spacing w:val="-2"/>
          <w:sz w:val="24"/>
          <w:szCs w:val="24"/>
        </w:rPr>
        <w:t xml:space="preserve">ng </w:t>
      </w:r>
      <w:r w:rsidR="00E1451E">
        <w:rPr>
          <w:rFonts w:ascii="Arial" w:hAnsi="Arial"/>
          <w:spacing w:val="-2"/>
          <w:sz w:val="24"/>
          <w:szCs w:val="24"/>
        </w:rPr>
        <w:t>ninety</w:t>
      </w:r>
      <w:r w:rsidR="0039402A" w:rsidRPr="007263C8">
        <w:rPr>
          <w:rFonts w:ascii="Arial" w:hAnsi="Arial"/>
          <w:spacing w:val="-2"/>
          <w:sz w:val="24"/>
          <w:szCs w:val="24"/>
        </w:rPr>
        <w:t xml:space="preserve"> (</w:t>
      </w:r>
      <w:r w:rsidR="00E1451E">
        <w:rPr>
          <w:rFonts w:ascii="Arial" w:hAnsi="Arial"/>
          <w:spacing w:val="-2"/>
          <w:sz w:val="24"/>
          <w:szCs w:val="24"/>
        </w:rPr>
        <w:t>9</w:t>
      </w:r>
      <w:r w:rsidRPr="007263C8">
        <w:rPr>
          <w:rFonts w:ascii="Arial" w:hAnsi="Arial"/>
          <w:spacing w:val="-2"/>
          <w:sz w:val="24"/>
          <w:szCs w:val="24"/>
        </w:rPr>
        <w:t>0) days.</w:t>
      </w:r>
      <w:r w:rsidRPr="007263C8">
        <w:rPr>
          <w:rFonts w:ascii="Arial" w:hAnsi="Arial"/>
          <w:spacing w:val="-2"/>
        </w:rPr>
        <w:t xml:space="preserve"> </w:t>
      </w:r>
    </w:p>
    <w:p w14:paraId="76F049C9" w14:textId="77777777" w:rsidR="00360570" w:rsidRPr="007263C8" w:rsidRDefault="00360570"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B4B948F" w14:textId="77777777" w:rsidR="00360570" w:rsidRPr="007263C8" w:rsidRDefault="00360570" w:rsidP="00360570">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 xml:space="preserve">BID </w:t>
      </w:r>
      <w:r w:rsidR="00E95C4D">
        <w:rPr>
          <w:rFonts w:ascii="Arial" w:hAnsi="Arial"/>
          <w:spacing w:val="-2"/>
          <w:sz w:val="24"/>
          <w:szCs w:val="24"/>
          <w:u w:val="single"/>
        </w:rPr>
        <w:t>PRICE</w:t>
      </w:r>
      <w:r w:rsidRPr="007263C8">
        <w:rPr>
          <w:rFonts w:ascii="Arial" w:hAnsi="Arial"/>
          <w:spacing w:val="-2"/>
          <w:sz w:val="24"/>
          <w:szCs w:val="24"/>
          <w:u w:val="single"/>
        </w:rPr>
        <w:t xml:space="preserve"> VALID</w:t>
      </w:r>
    </w:p>
    <w:p w14:paraId="1D8F2B8F" w14:textId="77777777" w:rsidR="00360570" w:rsidRPr="007263C8" w:rsidRDefault="00360570" w:rsidP="00360570">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p>
    <w:p w14:paraId="2D903AE2" w14:textId="77777777" w:rsidR="00E1451E" w:rsidRDefault="00E1451E"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Pr>
          <w:rFonts w:ascii="Arial" w:hAnsi="Arial"/>
          <w:spacing w:val="-2"/>
          <w:sz w:val="24"/>
          <w:szCs w:val="24"/>
        </w:rPr>
        <w:t xml:space="preserve">Bidder </w:t>
      </w:r>
      <w:r w:rsidRPr="009E07C8">
        <w:rPr>
          <w:rFonts w:ascii="Arial" w:hAnsi="Arial"/>
          <w:spacing w:val="-2"/>
          <w:sz w:val="24"/>
          <w:szCs w:val="24"/>
        </w:rPr>
        <w:t xml:space="preserve">acknowledges that no contractual relationship with the Proposer exists until execution of the resulting contract following City Administration or City Council approval.  Because contract approval can be delayed due to scheduling or unforeseen circumstances, the </w:t>
      </w:r>
      <w:r>
        <w:rPr>
          <w:rFonts w:ascii="Arial" w:hAnsi="Arial"/>
          <w:spacing w:val="-2"/>
          <w:sz w:val="24"/>
          <w:szCs w:val="24"/>
        </w:rPr>
        <w:t>Bidder</w:t>
      </w:r>
      <w:r w:rsidRPr="009E07C8">
        <w:rPr>
          <w:rFonts w:ascii="Arial" w:hAnsi="Arial"/>
          <w:spacing w:val="-2"/>
          <w:sz w:val="24"/>
          <w:szCs w:val="24"/>
        </w:rPr>
        <w:t xml:space="preserve"> must honor their pricing and any other terms set forth in the proposal for at least ninety (90) days after the </w:t>
      </w:r>
      <w:r>
        <w:rPr>
          <w:rFonts w:ascii="Arial" w:hAnsi="Arial"/>
          <w:spacing w:val="-2"/>
          <w:sz w:val="24"/>
          <w:szCs w:val="24"/>
        </w:rPr>
        <w:t>bid</w:t>
      </w:r>
      <w:r w:rsidRPr="009E07C8">
        <w:rPr>
          <w:rFonts w:ascii="Arial" w:hAnsi="Arial"/>
          <w:spacing w:val="-2"/>
          <w:sz w:val="24"/>
          <w:szCs w:val="24"/>
        </w:rPr>
        <w:t xml:space="preserve"> due date.</w:t>
      </w:r>
    </w:p>
    <w:p w14:paraId="093131FE" w14:textId="77777777" w:rsidR="00360570" w:rsidRPr="007263C8" w:rsidRDefault="00360570"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F578669" w14:textId="77777777" w:rsidR="00CD5EB8" w:rsidRPr="007263C8" w:rsidRDefault="007829F9" w:rsidP="00CD5EB8">
      <w:pPr>
        <w:rPr>
          <w:rFonts w:ascii="Arial" w:hAnsi="Arial" w:cs="Arial"/>
          <w:bCs/>
          <w:color w:val="000000"/>
          <w:sz w:val="24"/>
          <w:szCs w:val="24"/>
          <w:u w:val="single"/>
        </w:rPr>
      </w:pPr>
      <w:r w:rsidRPr="007263C8">
        <w:rPr>
          <w:rFonts w:ascii="Arial" w:hAnsi="Arial" w:cs="Arial"/>
          <w:bCs/>
          <w:color w:val="000000"/>
          <w:sz w:val="24"/>
          <w:szCs w:val="24"/>
          <w:u w:val="single"/>
        </w:rPr>
        <w:t>PAYMENT TERMS</w:t>
      </w:r>
    </w:p>
    <w:p w14:paraId="1BCC3945" w14:textId="77777777" w:rsidR="007829F9" w:rsidRPr="007263C8" w:rsidRDefault="007829F9" w:rsidP="00CD5EB8">
      <w:pPr>
        <w:rPr>
          <w:rFonts w:ascii="Arial" w:hAnsi="Arial" w:cs="Arial"/>
          <w:bCs/>
          <w:color w:val="000000"/>
          <w:sz w:val="24"/>
          <w:szCs w:val="24"/>
          <w:u w:val="single"/>
        </w:rPr>
      </w:pPr>
    </w:p>
    <w:p w14:paraId="04BDDEB7" w14:textId="77777777" w:rsidR="00CD5EB8" w:rsidRPr="007263C8" w:rsidRDefault="00CD5EB8" w:rsidP="00CD5EB8">
      <w:pPr>
        <w:rPr>
          <w:rFonts w:ascii="Arial" w:hAnsi="Arial" w:cs="Arial"/>
          <w:color w:val="000000"/>
          <w:sz w:val="24"/>
          <w:szCs w:val="24"/>
        </w:rPr>
      </w:pPr>
      <w:r w:rsidRPr="006E2F2C">
        <w:rPr>
          <w:rFonts w:ascii="Arial" w:hAnsi="Arial" w:cs="Arial"/>
          <w:color w:val="000000"/>
          <w:sz w:val="24"/>
          <w:szCs w:val="24"/>
        </w:rPr>
        <w:t>All payment terms will be computed from the date of delivery of supplies or services OR receipt of a properly executed invoice, whichever is later. Unless otherwise noted in the solicitation document, the City is allowed 30 days to pay such invoices.</w:t>
      </w:r>
      <w:r w:rsidR="008B17F2" w:rsidRPr="006E2F2C">
        <w:rPr>
          <w:rFonts w:ascii="Arial" w:hAnsi="Arial" w:cs="Arial"/>
          <w:color w:val="000000"/>
          <w:sz w:val="24"/>
          <w:szCs w:val="24"/>
        </w:rPr>
        <w:t xml:space="preserve"> All applicable early payment discounts will be passed on to the City.</w:t>
      </w:r>
      <w:r w:rsidRPr="007263C8">
        <w:rPr>
          <w:rFonts w:ascii="Arial" w:hAnsi="Arial" w:cs="Arial"/>
          <w:color w:val="000000"/>
          <w:sz w:val="24"/>
          <w:szCs w:val="24"/>
        </w:rPr>
        <w:t xml:space="preserve"> </w:t>
      </w:r>
    </w:p>
    <w:p w14:paraId="0315D35F"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75AA28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CERTIFICATION</w:t>
      </w:r>
    </w:p>
    <w:p w14:paraId="6B19E5A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5B8CACC2"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bidder certifies that the bid has been arrived at by the bidder independently and has been submitted without any collusion designed to limit independent bidding or competition.  The bidder further certifies that the materials, products, services and/or goods offered herein meet all requirements of the stated specifications and are equal in quality, value and performance with highest quality, nationally advertised brand and/or trade names.  </w:t>
      </w:r>
    </w:p>
    <w:p w14:paraId="496F89E0" w14:textId="77777777" w:rsidR="00E1451E" w:rsidRDefault="00E1451E"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546AE45" w14:textId="1C1071CF" w:rsidR="00E1451E" w:rsidRPr="007263C8" w:rsidRDefault="00E1451E"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Pr>
          <w:rFonts w:ascii="Arial" w:hAnsi="Arial"/>
          <w:spacing w:val="-2"/>
          <w:sz w:val="24"/>
          <w:szCs w:val="24"/>
        </w:rPr>
        <w:t>Any manufacturer’s trade names, if used in specifications, are for the express purpose of establishing a standard of quality and coordination of design, not for the purpose of limiting competition.</w:t>
      </w:r>
    </w:p>
    <w:p w14:paraId="3ECC6E03"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u w:val="single"/>
        </w:rPr>
      </w:pPr>
    </w:p>
    <w:p w14:paraId="43A53345" w14:textId="77777777" w:rsidR="004A30BD" w:rsidRPr="007263C8" w:rsidRDefault="004A30BD" w:rsidP="004A30BD">
      <w:pPr>
        <w:rPr>
          <w:rFonts w:ascii="Arial" w:hAnsi="Arial"/>
          <w:spacing w:val="-2"/>
          <w:sz w:val="24"/>
          <w:szCs w:val="24"/>
          <w:u w:val="single"/>
        </w:rPr>
      </w:pPr>
      <w:r w:rsidRPr="007263C8">
        <w:rPr>
          <w:rFonts w:ascii="Arial" w:hAnsi="Arial"/>
          <w:spacing w:val="-2"/>
          <w:sz w:val="24"/>
          <w:szCs w:val="24"/>
          <w:u w:val="single"/>
        </w:rPr>
        <w:t>INSURANCE</w:t>
      </w:r>
    </w:p>
    <w:p w14:paraId="33ACB12A" w14:textId="77777777" w:rsidR="004A30BD" w:rsidRPr="007263C8" w:rsidRDefault="004A30BD" w:rsidP="004A30BD">
      <w:pPr>
        <w:rPr>
          <w:rFonts w:ascii="Arial" w:hAnsi="Arial"/>
          <w:spacing w:val="-2"/>
          <w:sz w:val="24"/>
          <w:szCs w:val="24"/>
        </w:rPr>
      </w:pPr>
    </w:p>
    <w:p w14:paraId="4AAF2CCC" w14:textId="77777777" w:rsidR="00E1451E" w:rsidRPr="00694586" w:rsidRDefault="00E1451E" w:rsidP="00E1451E">
      <w:pPr>
        <w:rPr>
          <w:rFonts w:ascii="Arial" w:hAnsi="Arial"/>
          <w:spacing w:val="-2"/>
          <w:sz w:val="24"/>
          <w:szCs w:val="24"/>
        </w:rPr>
      </w:pPr>
      <w:r w:rsidRPr="00694586">
        <w:rPr>
          <w:rFonts w:ascii="Arial" w:hAnsi="Arial"/>
          <w:spacing w:val="-2"/>
          <w:sz w:val="24"/>
          <w:szCs w:val="24"/>
        </w:rPr>
        <w:t xml:space="preserve">The bidder certifies that it/they shall maintain in good standing the insurance </w:t>
      </w:r>
      <w:r w:rsidRPr="00694586">
        <w:rPr>
          <w:rFonts w:ascii="Arial" w:hAnsi="Arial"/>
          <w:spacing w:val="-2"/>
          <w:sz w:val="24"/>
          <w:szCs w:val="24"/>
        </w:rPr>
        <w:lastRenderedPageBreak/>
        <w:t>outlined below”</w:t>
      </w:r>
    </w:p>
    <w:p w14:paraId="3D566BC5" w14:textId="77777777" w:rsidR="00E1451E" w:rsidRPr="00694586" w:rsidRDefault="00E1451E" w:rsidP="00E1451E">
      <w:pPr>
        <w:rPr>
          <w:rFonts w:ascii="Arial" w:hAnsi="Arial"/>
          <w:spacing w:val="-2"/>
          <w:sz w:val="24"/>
          <w:szCs w:val="24"/>
        </w:rPr>
      </w:pPr>
    </w:p>
    <w:p w14:paraId="3771405B" w14:textId="77777777" w:rsidR="00E1451E" w:rsidRPr="00694586"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Workers' compensation and employer's liability coverage as required by Montana law.</w:t>
      </w:r>
    </w:p>
    <w:p w14:paraId="0EBEAA18" w14:textId="77777777" w:rsidR="00E1451E" w:rsidRPr="00694586"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 xml:space="preserve">Commercial general liability, including contractual and personal injury </w:t>
      </w:r>
      <w:proofErr w:type="gramStart"/>
      <w:r w:rsidRPr="00694586">
        <w:rPr>
          <w:rFonts w:ascii="Arial" w:hAnsi="Arial"/>
          <w:spacing w:val="-2"/>
          <w:sz w:val="24"/>
          <w:szCs w:val="24"/>
        </w:rPr>
        <w:t>coverage’s</w:t>
      </w:r>
      <w:proofErr w:type="gramEnd"/>
      <w:r w:rsidRPr="00694586">
        <w:rPr>
          <w:rFonts w:ascii="Arial" w:hAnsi="Arial"/>
          <w:spacing w:val="-2"/>
          <w:sz w:val="24"/>
          <w:szCs w:val="24"/>
        </w:rPr>
        <w:t xml:space="preserve"> -- $750,000 per claim and $1,500,000 per occurrence.</w:t>
      </w:r>
    </w:p>
    <w:p w14:paraId="099CD8E8" w14:textId="34F3A82F" w:rsidR="00E1451E" w:rsidRPr="00E1451E"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Automobile liability -- $1,500,000 per accident.</w:t>
      </w:r>
    </w:p>
    <w:p w14:paraId="6139F932" w14:textId="77777777" w:rsidR="00E1451E" w:rsidRPr="00694586" w:rsidRDefault="00E1451E" w:rsidP="00E1451E">
      <w:pPr>
        <w:rPr>
          <w:rFonts w:ascii="Arial" w:hAnsi="Arial"/>
          <w:spacing w:val="-2"/>
          <w:sz w:val="24"/>
          <w:szCs w:val="24"/>
        </w:rPr>
      </w:pPr>
    </w:p>
    <w:p w14:paraId="0819E6DB" w14:textId="77777777" w:rsidR="00E1451E" w:rsidRDefault="00E1451E" w:rsidP="00E1451E">
      <w:pPr>
        <w:rPr>
          <w:rFonts w:ascii="Arial" w:hAnsi="Arial"/>
          <w:spacing w:val="-2"/>
          <w:sz w:val="24"/>
          <w:szCs w:val="24"/>
        </w:rPr>
      </w:pPr>
      <w:r w:rsidRPr="00694586">
        <w:rPr>
          <w:rFonts w:ascii="Arial" w:hAnsi="Arial"/>
          <w:spacing w:val="-2"/>
          <w:sz w:val="24"/>
          <w:szCs w:val="24"/>
        </w:rPr>
        <w:t>Each policy of insurance required by this Section shall provide for no less than 30 days' advance written notice to the CITY prior to cancellation.</w:t>
      </w:r>
    </w:p>
    <w:p w14:paraId="64BA246A" w14:textId="77777777" w:rsidR="00E1451E" w:rsidRPr="00694586" w:rsidRDefault="00E1451E" w:rsidP="00E1451E">
      <w:pPr>
        <w:rPr>
          <w:rFonts w:ascii="Arial" w:hAnsi="Arial"/>
          <w:spacing w:val="-2"/>
          <w:sz w:val="24"/>
          <w:szCs w:val="24"/>
        </w:rPr>
      </w:pPr>
    </w:p>
    <w:p w14:paraId="464251D1" w14:textId="1F02AD58" w:rsidR="00E1451E" w:rsidRDefault="00E1451E" w:rsidP="00E1451E">
      <w:pPr>
        <w:rPr>
          <w:rFonts w:ascii="Arial" w:hAnsi="Arial"/>
          <w:spacing w:val="-2"/>
          <w:sz w:val="24"/>
          <w:szCs w:val="24"/>
        </w:rPr>
      </w:pPr>
      <w:r w:rsidRPr="00694586">
        <w:rPr>
          <w:rFonts w:ascii="Arial" w:hAnsi="Arial"/>
          <w:spacing w:val="-2"/>
          <w:sz w:val="24"/>
          <w:szCs w:val="24"/>
        </w:rPr>
        <w:t>The CITY shall be listed as an additional insured on all policies except Worker’s Compensation Policies.</w:t>
      </w:r>
      <w:r w:rsidR="00C733BA">
        <w:rPr>
          <w:rFonts w:ascii="Arial" w:hAnsi="Arial"/>
          <w:spacing w:val="-2"/>
          <w:sz w:val="24"/>
          <w:szCs w:val="24"/>
        </w:rPr>
        <w:t xml:space="preserve">  </w:t>
      </w:r>
      <w:r w:rsidRPr="00694586">
        <w:rPr>
          <w:rFonts w:ascii="Arial" w:hAnsi="Arial"/>
          <w:spacing w:val="-2"/>
          <w:sz w:val="24"/>
          <w:szCs w:val="24"/>
        </w:rPr>
        <w:t>In addition, all policies except Worker’s Compensation shall contain a waiver of subrogation against the CITY.</w:t>
      </w:r>
    </w:p>
    <w:p w14:paraId="7949A5A6" w14:textId="77777777" w:rsidR="00E1451E" w:rsidRPr="00694586" w:rsidRDefault="00E1451E" w:rsidP="00E1451E">
      <w:pPr>
        <w:rPr>
          <w:rFonts w:ascii="Arial" w:hAnsi="Arial"/>
          <w:spacing w:val="-2"/>
          <w:sz w:val="24"/>
          <w:szCs w:val="24"/>
        </w:rPr>
      </w:pPr>
    </w:p>
    <w:p w14:paraId="1964D2A2" w14:textId="77777777" w:rsidR="00E1451E" w:rsidRDefault="00E1451E" w:rsidP="00E1451E">
      <w:pPr>
        <w:rPr>
          <w:rFonts w:ascii="Arial" w:hAnsi="Arial"/>
          <w:spacing w:val="-2"/>
          <w:sz w:val="24"/>
          <w:szCs w:val="24"/>
        </w:rPr>
      </w:pPr>
      <w:r>
        <w:rPr>
          <w:rFonts w:ascii="Arial" w:hAnsi="Arial"/>
          <w:spacing w:val="-2"/>
          <w:sz w:val="24"/>
          <w:szCs w:val="24"/>
        </w:rPr>
        <w:t>BIDDER</w:t>
      </w:r>
      <w:r w:rsidRPr="00694586">
        <w:rPr>
          <w:rFonts w:ascii="Arial" w:hAnsi="Arial"/>
          <w:spacing w:val="-2"/>
          <w:sz w:val="24"/>
          <w:szCs w:val="24"/>
        </w:rPr>
        <w:t xml:space="preserve"> shall comply with the applicable requirements of the Workers’ Compensation Act, Title 39, Chapter 71, MCA, and the Occupational Disease Act of Montana, Title 39, Chapter 71, MCA.  </w:t>
      </w:r>
      <w:proofErr w:type="gramStart"/>
      <w:r>
        <w:rPr>
          <w:rFonts w:ascii="Arial" w:hAnsi="Arial"/>
          <w:spacing w:val="-2"/>
          <w:sz w:val="24"/>
          <w:szCs w:val="24"/>
        </w:rPr>
        <w:t>Bidder</w:t>
      </w:r>
      <w:proofErr w:type="gramEnd"/>
      <w:r w:rsidRPr="00694586">
        <w:rPr>
          <w:rFonts w:ascii="Arial" w:hAnsi="Arial"/>
          <w:spacing w:val="-2"/>
          <w:sz w:val="24"/>
          <w:szCs w:val="24"/>
        </w:rPr>
        <w:t xml:space="preserve"> shall maintain workers’ compensation insurance coverage for all members and employees of </w:t>
      </w:r>
      <w:r>
        <w:rPr>
          <w:rFonts w:ascii="Arial" w:hAnsi="Arial"/>
          <w:spacing w:val="-2"/>
          <w:sz w:val="24"/>
          <w:szCs w:val="24"/>
        </w:rPr>
        <w:t>Bidder</w:t>
      </w:r>
      <w:r w:rsidRPr="00694586">
        <w:rPr>
          <w:rFonts w:ascii="Arial" w:hAnsi="Arial"/>
          <w:spacing w:val="-2"/>
          <w:sz w:val="24"/>
          <w:szCs w:val="24"/>
        </w:rPr>
        <w:t xml:space="preserve">’s business, except for those members who are exempted as independent contractors under the provisions of §39-71-401, MCA. </w:t>
      </w:r>
    </w:p>
    <w:p w14:paraId="4BF1581C" w14:textId="77777777" w:rsidR="00E1451E" w:rsidRDefault="00E1451E" w:rsidP="00E1451E">
      <w:pPr>
        <w:rPr>
          <w:rFonts w:ascii="Arial" w:hAnsi="Arial"/>
          <w:spacing w:val="-2"/>
          <w:sz w:val="24"/>
          <w:szCs w:val="24"/>
        </w:rPr>
      </w:pPr>
    </w:p>
    <w:p w14:paraId="04CDFA0D" w14:textId="77777777" w:rsidR="00E1451E" w:rsidRPr="00694586" w:rsidRDefault="00E1451E" w:rsidP="00E1451E">
      <w:pPr>
        <w:rPr>
          <w:rFonts w:ascii="Arial" w:hAnsi="Arial"/>
          <w:spacing w:val="-2"/>
          <w:sz w:val="24"/>
          <w:szCs w:val="24"/>
        </w:rPr>
      </w:pPr>
      <w:r w:rsidRPr="00694586">
        <w:rPr>
          <w:rFonts w:ascii="Arial" w:hAnsi="Arial"/>
          <w:spacing w:val="-2"/>
          <w:sz w:val="24"/>
          <w:szCs w:val="24"/>
        </w:rPr>
        <w:t xml:space="preserve">The certificate will be provided to the City prior to contract execution. </w:t>
      </w:r>
    </w:p>
    <w:p w14:paraId="658DFFDE" w14:textId="77777777" w:rsidR="004A30BD" w:rsidRPr="007263C8" w:rsidRDefault="004A30BD" w:rsidP="004A30BD">
      <w:pPr>
        <w:rPr>
          <w:rFonts w:ascii="Arial" w:hAnsi="Arial"/>
          <w:spacing w:val="-2"/>
          <w:sz w:val="24"/>
          <w:szCs w:val="24"/>
        </w:rPr>
      </w:pPr>
    </w:p>
    <w:p w14:paraId="2AC92AE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EVIDENCE OF QUALIFICATION</w:t>
      </w:r>
    </w:p>
    <w:p w14:paraId="027F898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1CAEC6E" w14:textId="77777777" w:rsidR="00BA1516"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Upon request of the City of Billings, a bidder whose proposal is under consideration for award may be required to manifest satisfactory evidence of his financial </w:t>
      </w:r>
    </w:p>
    <w:p w14:paraId="10DD3E9D" w14:textId="77777777" w:rsidR="00BA1516" w:rsidRDefault="00BA1516"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2B7C0D0" w14:textId="77777777" w:rsidR="00801CCB"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resources, experience, the organization and equipment as well as service provisions </w:t>
      </w:r>
    </w:p>
    <w:p w14:paraId="2E6CB2BF"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bidder has available or will make available.  In determining the lowest responsible bidder, in addition to price, the following considerations may be addressed:  </w:t>
      </w:r>
    </w:p>
    <w:p w14:paraId="1B12124B" w14:textId="77777777" w:rsidR="00E51826" w:rsidRPr="007263C8" w:rsidRDefault="00B84277" w:rsidP="0027021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tab/>
      </w:r>
    </w:p>
    <w:p w14:paraId="1F5496F9" w14:textId="77777777" w:rsidR="00D22B7D" w:rsidRPr="007263C8" w:rsidRDefault="00E51826"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 xml:space="preserve">   </w:t>
      </w:r>
      <w:r w:rsidR="00D22B7D" w:rsidRPr="007263C8">
        <w:rPr>
          <w:rFonts w:ascii="Arial" w:hAnsi="Arial"/>
          <w:spacing w:val="-2"/>
          <w:sz w:val="24"/>
          <w:szCs w:val="24"/>
        </w:rPr>
        <w:t>(a)</w:t>
      </w:r>
      <w:r w:rsidR="00270219" w:rsidRPr="007263C8">
        <w:rPr>
          <w:rFonts w:ascii="Arial" w:hAnsi="Arial"/>
          <w:spacing w:val="-2"/>
          <w:sz w:val="24"/>
          <w:szCs w:val="24"/>
        </w:rPr>
        <w:tab/>
        <w:t>T</w:t>
      </w:r>
      <w:r w:rsidR="00D22B7D" w:rsidRPr="007263C8">
        <w:rPr>
          <w:rFonts w:ascii="Arial" w:hAnsi="Arial"/>
          <w:spacing w:val="-2"/>
          <w:sz w:val="24"/>
          <w:szCs w:val="24"/>
        </w:rPr>
        <w:t xml:space="preserve">he ability, capacity and skill of the bidder to perform the contract or provide the service required.  </w:t>
      </w:r>
    </w:p>
    <w:p w14:paraId="0B308C20"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(b)</w:t>
      </w:r>
      <w:r w:rsidR="00270219" w:rsidRPr="007263C8">
        <w:rPr>
          <w:rFonts w:ascii="Arial" w:hAnsi="Arial"/>
          <w:spacing w:val="-2"/>
          <w:sz w:val="24"/>
          <w:szCs w:val="24"/>
        </w:rPr>
        <w:tab/>
      </w:r>
      <w:r w:rsidR="00D22B7D" w:rsidRPr="007263C8">
        <w:rPr>
          <w:rFonts w:ascii="Arial" w:hAnsi="Arial"/>
          <w:spacing w:val="-2"/>
          <w:sz w:val="24"/>
          <w:szCs w:val="24"/>
        </w:rPr>
        <w:t xml:space="preserve">The character, integrity, reputation, judgment, experience and efficiency of the bidder.  </w:t>
      </w:r>
    </w:p>
    <w:p w14:paraId="607C6DE8"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216" w:hanging="216"/>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(c)</w:t>
      </w:r>
      <w:r w:rsidR="006C3BB3" w:rsidRPr="007263C8">
        <w:rPr>
          <w:rFonts w:ascii="Arial" w:hAnsi="Arial"/>
          <w:spacing w:val="-2"/>
          <w:sz w:val="24"/>
          <w:szCs w:val="24"/>
        </w:rPr>
        <w:t xml:space="preserve">    </w:t>
      </w:r>
      <w:r w:rsidR="00D22B7D" w:rsidRPr="007263C8">
        <w:rPr>
          <w:rFonts w:ascii="Arial" w:hAnsi="Arial"/>
          <w:spacing w:val="-2"/>
          <w:sz w:val="24"/>
          <w:szCs w:val="24"/>
        </w:rPr>
        <w:t xml:space="preserve">Whether the bidder can perform the contract within time specified. </w:t>
      </w:r>
    </w:p>
    <w:p w14:paraId="209145A9" w14:textId="77777777" w:rsidR="00B84277"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(d)</w:t>
      </w:r>
      <w:r w:rsidR="00270219" w:rsidRPr="007263C8">
        <w:rPr>
          <w:rFonts w:ascii="Arial" w:hAnsi="Arial"/>
          <w:spacing w:val="-2"/>
          <w:sz w:val="24"/>
          <w:szCs w:val="24"/>
        </w:rPr>
        <w:tab/>
        <w:t>T</w:t>
      </w:r>
      <w:r w:rsidRPr="007263C8">
        <w:rPr>
          <w:rFonts w:ascii="Arial" w:hAnsi="Arial"/>
          <w:spacing w:val="-2"/>
          <w:sz w:val="24"/>
          <w:szCs w:val="24"/>
        </w:rPr>
        <w:t>he quality of performance of previous contracts, agreements and/or performance.</w:t>
      </w:r>
      <w:r w:rsidR="00D22B7D" w:rsidRPr="007263C8">
        <w:rPr>
          <w:rFonts w:ascii="Arial" w:hAnsi="Arial"/>
          <w:spacing w:val="-2"/>
          <w:sz w:val="24"/>
          <w:szCs w:val="24"/>
        </w:rPr>
        <w:t xml:space="preserve">  </w:t>
      </w:r>
    </w:p>
    <w:p w14:paraId="002A18D9"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(e)</w:t>
      </w:r>
      <w:r w:rsidR="00270219" w:rsidRPr="007263C8">
        <w:rPr>
          <w:rFonts w:ascii="Arial" w:hAnsi="Arial"/>
          <w:spacing w:val="-2"/>
          <w:sz w:val="24"/>
          <w:szCs w:val="24"/>
        </w:rPr>
        <w:tab/>
      </w:r>
      <w:r w:rsidR="00D22B7D" w:rsidRPr="007263C8">
        <w:rPr>
          <w:rFonts w:ascii="Arial" w:hAnsi="Arial"/>
          <w:spacing w:val="-2"/>
          <w:sz w:val="24"/>
          <w:szCs w:val="24"/>
        </w:rPr>
        <w:t xml:space="preserve">Previous and/or existing compliance by the bidder with laws relating to the contract or services. </w:t>
      </w:r>
    </w:p>
    <w:p w14:paraId="6A07F600" w14:textId="77777777" w:rsidR="00D22B7D" w:rsidRPr="007263C8" w:rsidRDefault="00B84277" w:rsidP="006C3BB3">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(f)</w:t>
      </w:r>
      <w:r w:rsidR="00270219" w:rsidRPr="007263C8">
        <w:rPr>
          <w:rFonts w:ascii="Arial" w:hAnsi="Arial"/>
          <w:spacing w:val="-2"/>
          <w:sz w:val="24"/>
          <w:szCs w:val="24"/>
        </w:rPr>
        <w:tab/>
      </w:r>
      <w:r w:rsidR="00D22B7D" w:rsidRPr="007263C8">
        <w:rPr>
          <w:rFonts w:ascii="Arial" w:hAnsi="Arial"/>
          <w:spacing w:val="-2"/>
          <w:sz w:val="24"/>
          <w:szCs w:val="24"/>
        </w:rPr>
        <w:t xml:space="preserve">Such other information which may be secured having a bearing on the </w:t>
      </w:r>
      <w:r w:rsidR="00D22B7D" w:rsidRPr="007263C8">
        <w:rPr>
          <w:rFonts w:ascii="Arial" w:hAnsi="Arial"/>
          <w:spacing w:val="-2"/>
          <w:sz w:val="24"/>
          <w:szCs w:val="24"/>
        </w:rPr>
        <w:lastRenderedPageBreak/>
        <w:t xml:space="preserve">decision to award the contract. </w:t>
      </w:r>
    </w:p>
    <w:p w14:paraId="4E754E8B"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05530BFB" w14:textId="77777777" w:rsidR="00CD5EB8" w:rsidRPr="007263C8" w:rsidRDefault="00CD5EB8" w:rsidP="00CD5EB8">
      <w:pPr>
        <w:rPr>
          <w:rFonts w:ascii="Arial" w:hAnsi="Arial" w:cs="Arial"/>
          <w:bCs/>
          <w:color w:val="000000"/>
          <w:sz w:val="24"/>
          <w:szCs w:val="24"/>
          <w:u w:val="single"/>
        </w:rPr>
      </w:pPr>
      <w:r w:rsidRPr="007263C8">
        <w:rPr>
          <w:rFonts w:ascii="Arial" w:hAnsi="Arial" w:cs="Arial"/>
          <w:bCs/>
          <w:color w:val="000000"/>
          <w:sz w:val="24"/>
          <w:szCs w:val="24"/>
          <w:u w:val="single"/>
        </w:rPr>
        <w:t xml:space="preserve">TAX EXEMPTION: </w:t>
      </w:r>
    </w:p>
    <w:p w14:paraId="5DFF5BB9" w14:textId="77777777" w:rsidR="00CD5EB8" w:rsidRPr="007263C8" w:rsidRDefault="00CD5EB8" w:rsidP="00CD5EB8">
      <w:pPr>
        <w:rPr>
          <w:rFonts w:ascii="Arial" w:hAnsi="Arial" w:cs="Arial"/>
          <w:color w:val="000000"/>
          <w:sz w:val="24"/>
          <w:szCs w:val="24"/>
        </w:rPr>
      </w:pPr>
      <w:r w:rsidRPr="007263C8">
        <w:rPr>
          <w:rFonts w:ascii="Arial" w:hAnsi="Arial" w:cs="Arial"/>
          <w:color w:val="000000"/>
          <w:sz w:val="24"/>
          <w:szCs w:val="24"/>
        </w:rPr>
        <w:t xml:space="preserve">The City of </w:t>
      </w:r>
      <w:smartTag w:uri="urn:schemas-microsoft-com:office:smarttags" w:element="City">
        <w:smartTag w:uri="urn:schemas-microsoft-com:office:smarttags" w:element="place">
          <w:r w:rsidRPr="007263C8">
            <w:rPr>
              <w:rFonts w:ascii="Arial" w:hAnsi="Arial" w:cs="Arial"/>
              <w:color w:val="000000"/>
              <w:sz w:val="24"/>
              <w:szCs w:val="24"/>
            </w:rPr>
            <w:t>Billings</w:t>
          </w:r>
        </w:smartTag>
      </w:smartTag>
      <w:r w:rsidRPr="007263C8">
        <w:rPr>
          <w:rFonts w:ascii="Arial" w:hAnsi="Arial" w:cs="Arial"/>
          <w:color w:val="000000"/>
          <w:sz w:val="24"/>
          <w:szCs w:val="24"/>
        </w:rPr>
        <w:t xml:space="preserve"> is exempt from Federal Excise Taxes (#</w:t>
      </w:r>
      <w:r w:rsidR="00D21004" w:rsidRPr="007263C8">
        <w:rPr>
          <w:rFonts w:ascii="Arial" w:hAnsi="Arial" w:cs="Arial"/>
          <w:color w:val="000000"/>
          <w:sz w:val="24"/>
          <w:szCs w:val="24"/>
        </w:rPr>
        <w:t>81</w:t>
      </w:r>
      <w:r w:rsidRPr="007263C8">
        <w:rPr>
          <w:rFonts w:ascii="Arial" w:hAnsi="Arial" w:cs="Arial"/>
          <w:color w:val="000000"/>
          <w:sz w:val="24"/>
          <w:szCs w:val="24"/>
        </w:rPr>
        <w:t>-</w:t>
      </w:r>
      <w:r w:rsidR="00D21004" w:rsidRPr="007263C8">
        <w:rPr>
          <w:rFonts w:ascii="Arial" w:hAnsi="Arial" w:cs="Arial"/>
          <w:color w:val="000000"/>
          <w:sz w:val="24"/>
          <w:szCs w:val="24"/>
        </w:rPr>
        <w:t>6001237</w:t>
      </w:r>
      <w:r w:rsidRPr="007263C8">
        <w:rPr>
          <w:rFonts w:ascii="Arial" w:hAnsi="Arial" w:cs="Arial"/>
          <w:color w:val="000000"/>
          <w:sz w:val="24"/>
          <w:szCs w:val="24"/>
        </w:rPr>
        <w:t>).</w:t>
      </w:r>
    </w:p>
    <w:p w14:paraId="286EA33F"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377975F6" w14:textId="77777777" w:rsidR="000540C4" w:rsidRPr="007263C8" w:rsidRDefault="000540C4" w:rsidP="000540C4">
      <w:pPr>
        <w:rPr>
          <w:rFonts w:ascii="Arial" w:hAnsi="Arial" w:cs="Arial"/>
          <w:b/>
          <w:bCs/>
          <w:sz w:val="24"/>
          <w:szCs w:val="24"/>
        </w:rPr>
      </w:pPr>
      <w:r w:rsidRPr="007263C8">
        <w:rPr>
          <w:rFonts w:ascii="Arial" w:hAnsi="Arial" w:cs="Arial"/>
          <w:bCs/>
          <w:sz w:val="24"/>
          <w:szCs w:val="24"/>
          <w:u w:val="single"/>
        </w:rPr>
        <w:t>ASSIGNMENT, TRANSFER AND SUBCONTRACTING:</w:t>
      </w:r>
      <w:r w:rsidRPr="007263C8">
        <w:rPr>
          <w:rFonts w:ascii="Arial" w:hAnsi="Arial" w:cs="Arial"/>
          <w:b/>
          <w:bCs/>
          <w:sz w:val="24"/>
          <w:szCs w:val="24"/>
        </w:rPr>
        <w:t xml:space="preserve"> </w:t>
      </w:r>
    </w:p>
    <w:p w14:paraId="49AF428C" w14:textId="77777777" w:rsidR="000540C4" w:rsidRPr="007263C8" w:rsidRDefault="000540C4" w:rsidP="000540C4">
      <w:pPr>
        <w:rPr>
          <w:rFonts w:ascii="Arial" w:hAnsi="Arial" w:cs="Arial"/>
          <w:sz w:val="24"/>
          <w:szCs w:val="24"/>
        </w:rPr>
      </w:pPr>
      <w:r w:rsidRPr="007263C8">
        <w:rPr>
          <w:rFonts w:ascii="Arial" w:hAnsi="Arial" w:cs="Arial"/>
          <w:sz w:val="24"/>
          <w:szCs w:val="24"/>
        </w:rPr>
        <w:t>The contractor shall not assign, transfer or subcontract any portion of the contract</w:t>
      </w:r>
      <w:r w:rsidR="002B47F4">
        <w:rPr>
          <w:rFonts w:ascii="Arial" w:hAnsi="Arial" w:cs="Arial"/>
          <w:sz w:val="24"/>
          <w:szCs w:val="24"/>
        </w:rPr>
        <w:t>.</w:t>
      </w:r>
      <w:r w:rsidRPr="007263C8">
        <w:rPr>
          <w:rFonts w:ascii="Arial" w:hAnsi="Arial" w:cs="Arial"/>
          <w:sz w:val="24"/>
          <w:szCs w:val="24"/>
        </w:rPr>
        <w:t xml:space="preserve"> </w:t>
      </w:r>
    </w:p>
    <w:p w14:paraId="6398C914" w14:textId="77777777" w:rsidR="000540C4" w:rsidRPr="007263C8" w:rsidRDefault="000540C4"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7766E465" w14:textId="77777777" w:rsidR="00CD5EB8" w:rsidRPr="007263C8" w:rsidRDefault="00CD5EB8" w:rsidP="00CD5EB8">
      <w:pPr>
        <w:rPr>
          <w:rFonts w:ascii="Arial" w:hAnsi="Arial" w:cs="Arial"/>
          <w:bCs/>
          <w:color w:val="000000"/>
          <w:sz w:val="24"/>
          <w:szCs w:val="24"/>
          <w:u w:val="single"/>
        </w:rPr>
      </w:pPr>
      <w:r w:rsidRPr="007263C8">
        <w:rPr>
          <w:rFonts w:ascii="Arial" w:hAnsi="Arial" w:cs="Arial"/>
          <w:bCs/>
          <w:color w:val="000000"/>
          <w:sz w:val="24"/>
          <w:szCs w:val="24"/>
          <w:u w:val="single"/>
        </w:rPr>
        <w:t xml:space="preserve">WARRANTIES: </w:t>
      </w:r>
    </w:p>
    <w:p w14:paraId="4154F89E" w14:textId="77777777" w:rsidR="00CD5EB8" w:rsidRPr="007263C8" w:rsidRDefault="00CD5EB8" w:rsidP="00CD5EB8">
      <w:pPr>
        <w:rPr>
          <w:rFonts w:ascii="Arial" w:hAnsi="Arial" w:cs="Arial"/>
          <w:color w:val="000000"/>
          <w:sz w:val="24"/>
          <w:szCs w:val="24"/>
        </w:rPr>
      </w:pPr>
      <w:r w:rsidRPr="007263C8">
        <w:rPr>
          <w:rFonts w:ascii="Arial" w:hAnsi="Arial" w:cs="Arial"/>
          <w:color w:val="000000"/>
          <w:sz w:val="24"/>
          <w:szCs w:val="24"/>
        </w:rPr>
        <w:t xml:space="preserve">The contractor warrants that </w:t>
      </w:r>
      <w:r w:rsidR="00233536" w:rsidRPr="007263C8">
        <w:rPr>
          <w:rFonts w:ascii="Arial" w:hAnsi="Arial" w:cs="Arial"/>
          <w:color w:val="000000"/>
          <w:sz w:val="24"/>
          <w:szCs w:val="24"/>
        </w:rPr>
        <w:t>product(s)</w:t>
      </w:r>
      <w:r w:rsidRPr="007263C8">
        <w:rPr>
          <w:rFonts w:ascii="Arial" w:hAnsi="Arial" w:cs="Arial"/>
          <w:color w:val="000000"/>
          <w:sz w:val="24"/>
          <w:szCs w:val="24"/>
        </w:rPr>
        <w:t xml:space="preserve"> offered will conform to the specifications requested, to be fit and sufficient for the </w:t>
      </w:r>
      <w:r w:rsidR="00233536" w:rsidRPr="007263C8">
        <w:rPr>
          <w:rFonts w:ascii="Arial" w:hAnsi="Arial" w:cs="Arial"/>
          <w:color w:val="000000"/>
          <w:sz w:val="24"/>
          <w:szCs w:val="24"/>
        </w:rPr>
        <w:t xml:space="preserve">intended </w:t>
      </w:r>
      <w:r w:rsidRPr="007263C8">
        <w:rPr>
          <w:rFonts w:ascii="Arial" w:hAnsi="Arial" w:cs="Arial"/>
          <w:color w:val="000000"/>
          <w:sz w:val="24"/>
          <w:szCs w:val="24"/>
        </w:rPr>
        <w:t>purpose</w:t>
      </w:r>
      <w:r w:rsidR="00233536" w:rsidRPr="007263C8">
        <w:rPr>
          <w:rFonts w:ascii="Arial" w:hAnsi="Arial" w:cs="Arial"/>
          <w:color w:val="000000"/>
          <w:sz w:val="24"/>
          <w:szCs w:val="24"/>
        </w:rPr>
        <w:t xml:space="preserve"> a</w:t>
      </w:r>
      <w:r w:rsidRPr="007263C8">
        <w:rPr>
          <w:rFonts w:ascii="Arial" w:hAnsi="Arial" w:cs="Arial"/>
          <w:color w:val="000000"/>
          <w:sz w:val="24"/>
          <w:szCs w:val="24"/>
        </w:rPr>
        <w:t>nd free from defect. They shall be equal in quality and performance to those indicated herein. Descriptions used herein are specified solely for the purpose of indicating standards of quality, performance and/or use desired. Exceptions will be rejected.</w:t>
      </w:r>
    </w:p>
    <w:p w14:paraId="73D29E09" w14:textId="77777777" w:rsidR="007829F9" w:rsidRPr="007263C8" w:rsidRDefault="007829F9" w:rsidP="007829F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205BAE6" w14:textId="77777777" w:rsidR="007829F9" w:rsidRPr="007263C8" w:rsidRDefault="007829F9" w:rsidP="007829F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b/>
          <w:caps/>
          <w:spacing w:val="-2"/>
          <w:sz w:val="24"/>
          <w:szCs w:val="24"/>
        </w:rPr>
      </w:pPr>
      <w:r w:rsidRPr="007263C8">
        <w:rPr>
          <w:rFonts w:ascii="Arial" w:hAnsi="Arial"/>
          <w:b/>
          <w:caps/>
          <w:spacing w:val="-2"/>
          <w:sz w:val="24"/>
          <w:szCs w:val="24"/>
        </w:rPr>
        <w:t>C. Contract Requirements and Specifications</w:t>
      </w:r>
    </w:p>
    <w:p w14:paraId="60DFFEAA" w14:textId="77777777" w:rsidR="00866E6D" w:rsidRPr="007263C8" w:rsidRDefault="00866E6D" w:rsidP="00866E6D">
      <w:pPr>
        <w:rPr>
          <w:rFonts w:ascii="Arial" w:hAnsi="Arial"/>
          <w:spacing w:val="-2"/>
          <w:sz w:val="24"/>
          <w:szCs w:val="24"/>
        </w:rPr>
      </w:pPr>
    </w:p>
    <w:p w14:paraId="0C39BC5E" w14:textId="6519896B" w:rsidR="00371577" w:rsidRPr="00C733BA" w:rsidRDefault="00371577" w:rsidP="00C733BA">
      <w:pPr>
        <w:pStyle w:val="ListParagraph"/>
        <w:numPr>
          <w:ilvl w:val="0"/>
          <w:numId w:val="41"/>
        </w:numPr>
        <w:rPr>
          <w:rFonts w:ascii="Arial" w:hAnsi="Arial" w:cs="Arial"/>
          <w:b/>
          <w:bCs/>
          <w:color w:val="000000"/>
          <w:sz w:val="24"/>
          <w:szCs w:val="24"/>
        </w:rPr>
      </w:pPr>
      <w:r w:rsidRPr="00C733BA">
        <w:rPr>
          <w:rFonts w:ascii="Arial" w:hAnsi="Arial" w:cs="Arial"/>
          <w:b/>
          <w:bCs/>
          <w:color w:val="000000"/>
          <w:sz w:val="24"/>
          <w:szCs w:val="24"/>
        </w:rPr>
        <w:t>C</w:t>
      </w:r>
      <w:r w:rsidR="007829F9" w:rsidRPr="00C733BA">
        <w:rPr>
          <w:rFonts w:ascii="Arial" w:hAnsi="Arial" w:cs="Arial"/>
          <w:b/>
          <w:bCs/>
          <w:color w:val="000000"/>
          <w:sz w:val="24"/>
          <w:szCs w:val="24"/>
        </w:rPr>
        <w:t>ontract Scope, Contract Term and Renewal</w:t>
      </w:r>
    </w:p>
    <w:p w14:paraId="3365D7EE" w14:textId="77777777" w:rsidR="00C733BA" w:rsidRPr="00C733BA" w:rsidRDefault="00C733BA" w:rsidP="00C733BA">
      <w:pPr>
        <w:pStyle w:val="ListParagraph"/>
        <w:rPr>
          <w:rFonts w:ascii="Arial" w:hAnsi="Arial" w:cs="Arial"/>
          <w:b/>
          <w:bCs/>
          <w:color w:val="000000"/>
          <w:sz w:val="24"/>
          <w:szCs w:val="24"/>
        </w:rPr>
      </w:pPr>
    </w:p>
    <w:p w14:paraId="1DFC1840" w14:textId="7BD724CE" w:rsidR="004A3E30" w:rsidRPr="007263C8" w:rsidRDefault="00371577" w:rsidP="00866E6D">
      <w:pPr>
        <w:rPr>
          <w:rFonts w:ascii="Arial" w:hAnsi="Arial" w:cs="Arial"/>
          <w:color w:val="000000"/>
          <w:sz w:val="24"/>
          <w:szCs w:val="24"/>
        </w:rPr>
      </w:pPr>
      <w:r w:rsidRPr="007263C8">
        <w:rPr>
          <w:rFonts w:ascii="Arial" w:hAnsi="Arial" w:cs="Arial"/>
          <w:color w:val="000000"/>
          <w:sz w:val="24"/>
          <w:szCs w:val="24"/>
        </w:rPr>
        <w:t xml:space="preserve">This document </w:t>
      </w:r>
      <w:r w:rsidR="00462691" w:rsidRPr="007263C8">
        <w:rPr>
          <w:rFonts w:ascii="Arial" w:hAnsi="Arial" w:cs="Arial"/>
          <w:color w:val="000000"/>
          <w:sz w:val="24"/>
          <w:szCs w:val="24"/>
        </w:rPr>
        <w:t xml:space="preserve">constitutes a bid to </w:t>
      </w:r>
      <w:r w:rsidRPr="007263C8">
        <w:rPr>
          <w:rFonts w:ascii="Arial" w:hAnsi="Arial" w:cs="Arial"/>
          <w:color w:val="000000"/>
          <w:sz w:val="24"/>
          <w:szCs w:val="24"/>
        </w:rPr>
        <w:t xml:space="preserve">the City for supplying bulk deliveries of gasoline and diesel fuel to the various City locations stated herein. The contract term </w:t>
      </w:r>
      <w:r w:rsidR="00462691" w:rsidRPr="007263C8">
        <w:rPr>
          <w:rFonts w:ascii="Arial" w:hAnsi="Arial" w:cs="Arial"/>
          <w:color w:val="000000"/>
          <w:sz w:val="24"/>
          <w:szCs w:val="24"/>
        </w:rPr>
        <w:t>shall be</w:t>
      </w:r>
      <w:r w:rsidRPr="007263C8">
        <w:rPr>
          <w:rFonts w:ascii="Arial" w:hAnsi="Arial" w:cs="Arial"/>
          <w:color w:val="000000"/>
          <w:sz w:val="24"/>
          <w:szCs w:val="24"/>
        </w:rPr>
        <w:t xml:space="preserve"> for a period of </w:t>
      </w:r>
      <w:r w:rsidR="00C74E8B" w:rsidRPr="007263C8">
        <w:rPr>
          <w:rFonts w:ascii="Arial" w:hAnsi="Arial" w:cs="Arial"/>
          <w:color w:val="000000"/>
          <w:sz w:val="24"/>
          <w:szCs w:val="24"/>
        </w:rPr>
        <w:t>two</w:t>
      </w:r>
      <w:r w:rsidRPr="007263C8">
        <w:rPr>
          <w:rFonts w:ascii="Arial" w:hAnsi="Arial" w:cs="Arial"/>
          <w:color w:val="000000"/>
          <w:sz w:val="24"/>
          <w:szCs w:val="24"/>
        </w:rPr>
        <w:t xml:space="preserve"> year</w:t>
      </w:r>
      <w:r w:rsidR="007C06DC" w:rsidRPr="007263C8">
        <w:rPr>
          <w:rFonts w:ascii="Arial" w:hAnsi="Arial" w:cs="Arial"/>
          <w:color w:val="000000"/>
          <w:sz w:val="24"/>
          <w:szCs w:val="24"/>
        </w:rPr>
        <w:t>s</w:t>
      </w:r>
      <w:r w:rsidRPr="007263C8">
        <w:rPr>
          <w:rFonts w:ascii="Arial" w:hAnsi="Arial" w:cs="Arial"/>
          <w:color w:val="000000"/>
          <w:sz w:val="24"/>
          <w:szCs w:val="24"/>
        </w:rPr>
        <w:t xml:space="preserve"> beginning October 26, 20</w:t>
      </w:r>
      <w:r w:rsidR="00944076">
        <w:rPr>
          <w:rFonts w:ascii="Arial" w:hAnsi="Arial" w:cs="Arial"/>
          <w:color w:val="000000"/>
          <w:sz w:val="24"/>
          <w:szCs w:val="24"/>
        </w:rPr>
        <w:t>24</w:t>
      </w:r>
      <w:r w:rsidR="00462691" w:rsidRPr="007263C8">
        <w:rPr>
          <w:rFonts w:ascii="Arial" w:hAnsi="Arial" w:cs="Arial"/>
          <w:color w:val="000000"/>
          <w:sz w:val="24"/>
          <w:szCs w:val="24"/>
        </w:rPr>
        <w:t>,</w:t>
      </w:r>
      <w:r w:rsidRPr="007263C8">
        <w:rPr>
          <w:rFonts w:ascii="Arial" w:hAnsi="Arial" w:cs="Arial"/>
          <w:color w:val="000000"/>
          <w:sz w:val="24"/>
          <w:szCs w:val="24"/>
        </w:rPr>
        <w:t xml:space="preserve"> and ending October 2</w:t>
      </w:r>
      <w:r w:rsidR="00AB5581">
        <w:rPr>
          <w:rFonts w:ascii="Arial" w:hAnsi="Arial" w:cs="Arial"/>
          <w:color w:val="000000"/>
          <w:sz w:val="24"/>
          <w:szCs w:val="24"/>
        </w:rPr>
        <w:t>7</w:t>
      </w:r>
      <w:r w:rsidRPr="007263C8">
        <w:rPr>
          <w:rFonts w:ascii="Arial" w:hAnsi="Arial" w:cs="Arial"/>
          <w:color w:val="000000"/>
          <w:sz w:val="24"/>
          <w:szCs w:val="24"/>
        </w:rPr>
        <w:t>, 20</w:t>
      </w:r>
      <w:r w:rsidR="00944076">
        <w:rPr>
          <w:rFonts w:ascii="Arial" w:hAnsi="Arial" w:cs="Arial"/>
          <w:color w:val="000000"/>
          <w:sz w:val="24"/>
          <w:szCs w:val="24"/>
        </w:rPr>
        <w:t>2</w:t>
      </w:r>
      <w:r w:rsidR="00E8012E">
        <w:rPr>
          <w:rFonts w:ascii="Arial" w:hAnsi="Arial" w:cs="Arial"/>
          <w:color w:val="000000"/>
          <w:sz w:val="24"/>
          <w:szCs w:val="24"/>
        </w:rPr>
        <w:t>6</w:t>
      </w:r>
      <w:r w:rsidRPr="007263C8">
        <w:rPr>
          <w:rFonts w:ascii="Arial" w:hAnsi="Arial" w:cs="Arial"/>
          <w:color w:val="000000"/>
          <w:sz w:val="24"/>
          <w:szCs w:val="24"/>
        </w:rPr>
        <w:t xml:space="preserve">. </w:t>
      </w:r>
      <w:r w:rsidR="005112A4" w:rsidRPr="007263C8">
        <w:rPr>
          <w:rFonts w:ascii="Arial" w:hAnsi="Arial" w:cs="Arial"/>
          <w:color w:val="000000"/>
          <w:sz w:val="24"/>
          <w:szCs w:val="24"/>
        </w:rPr>
        <w:t>Renewals of the contract, by mutual agreement of both parties, may be made at one-year intervals, or any interval that is advantageous to the City, not to exceed a total of seven years</w:t>
      </w:r>
      <w:r w:rsidR="00C733BA">
        <w:rPr>
          <w:rFonts w:ascii="Arial" w:hAnsi="Arial" w:cs="Arial"/>
          <w:color w:val="000000"/>
          <w:sz w:val="24"/>
          <w:szCs w:val="24"/>
        </w:rPr>
        <w:t xml:space="preserve"> including the original term</w:t>
      </w:r>
      <w:r w:rsidR="005112A4" w:rsidRPr="007263C8">
        <w:rPr>
          <w:rFonts w:ascii="Arial" w:hAnsi="Arial" w:cs="Arial"/>
          <w:color w:val="000000"/>
          <w:sz w:val="24"/>
          <w:szCs w:val="24"/>
        </w:rPr>
        <w:t>.</w:t>
      </w:r>
      <w:r w:rsidR="004C2AAA" w:rsidRPr="007263C8">
        <w:rPr>
          <w:rFonts w:ascii="Arial" w:hAnsi="Arial" w:cs="Arial"/>
          <w:color w:val="000000"/>
          <w:sz w:val="24"/>
          <w:szCs w:val="24"/>
        </w:rPr>
        <w:t xml:space="preserve"> </w:t>
      </w:r>
      <w:r w:rsidRPr="007263C8">
        <w:rPr>
          <w:rFonts w:ascii="Arial" w:hAnsi="Arial" w:cs="Arial"/>
          <w:color w:val="000000"/>
          <w:sz w:val="24"/>
          <w:szCs w:val="24"/>
        </w:rPr>
        <w:t xml:space="preserve">This contract will be exclusive for the </w:t>
      </w:r>
      <w:r w:rsidR="00EF7F37" w:rsidRPr="007263C8">
        <w:rPr>
          <w:rFonts w:ascii="Arial" w:hAnsi="Arial" w:cs="Arial"/>
          <w:color w:val="000000"/>
          <w:sz w:val="24"/>
          <w:szCs w:val="24"/>
        </w:rPr>
        <w:t>City of Billings</w:t>
      </w:r>
      <w:r w:rsidR="004A3E30" w:rsidRPr="007263C8">
        <w:rPr>
          <w:rFonts w:ascii="Arial" w:hAnsi="Arial" w:cs="Arial"/>
          <w:color w:val="000000"/>
          <w:sz w:val="24"/>
          <w:szCs w:val="24"/>
        </w:rPr>
        <w:t xml:space="preserve"> locations listed.</w:t>
      </w:r>
      <w:r w:rsidR="003F53F8" w:rsidRPr="007263C8">
        <w:rPr>
          <w:rFonts w:ascii="Arial" w:hAnsi="Arial" w:cs="Arial"/>
          <w:color w:val="000000"/>
          <w:sz w:val="24"/>
          <w:szCs w:val="24"/>
        </w:rPr>
        <w:t xml:space="preserve"> </w:t>
      </w:r>
    </w:p>
    <w:p w14:paraId="6B3B0845" w14:textId="77777777" w:rsidR="00270219" w:rsidRPr="007263C8" w:rsidRDefault="00270219" w:rsidP="00270219">
      <w:pPr>
        <w:ind w:left="720"/>
        <w:rPr>
          <w:rFonts w:ascii="Arial" w:hAnsi="Arial" w:cs="Arial"/>
          <w:color w:val="000000"/>
          <w:sz w:val="24"/>
          <w:szCs w:val="24"/>
        </w:rPr>
      </w:pPr>
    </w:p>
    <w:p w14:paraId="52B921AC" w14:textId="77777777" w:rsidR="003F53F8" w:rsidRPr="007263C8" w:rsidRDefault="003F53F8" w:rsidP="00866E6D">
      <w:pPr>
        <w:rPr>
          <w:rFonts w:ascii="Arial" w:hAnsi="Arial" w:cs="Arial"/>
          <w:color w:val="000000"/>
          <w:sz w:val="24"/>
          <w:szCs w:val="24"/>
        </w:rPr>
      </w:pPr>
      <w:r w:rsidRPr="007263C8">
        <w:rPr>
          <w:rFonts w:ascii="Arial" w:hAnsi="Arial" w:cs="Arial"/>
          <w:color w:val="000000"/>
          <w:sz w:val="24"/>
          <w:szCs w:val="24"/>
        </w:rPr>
        <w:t xml:space="preserve">It is the intent of the City to award the </w:t>
      </w:r>
      <w:r w:rsidR="002F5DA8" w:rsidRPr="007263C8">
        <w:rPr>
          <w:rFonts w:ascii="Arial" w:hAnsi="Arial" w:cs="Arial"/>
          <w:color w:val="000000"/>
          <w:sz w:val="24"/>
          <w:szCs w:val="24"/>
        </w:rPr>
        <w:t>total bid for Schedule A, Gasoline and Diesel fuel</w:t>
      </w:r>
      <w:r w:rsidR="00C73581" w:rsidRPr="007263C8">
        <w:rPr>
          <w:rFonts w:ascii="Arial" w:hAnsi="Arial" w:cs="Arial"/>
          <w:color w:val="000000"/>
          <w:sz w:val="24"/>
          <w:szCs w:val="24"/>
        </w:rPr>
        <w:t xml:space="preserve"> products</w:t>
      </w:r>
      <w:r w:rsidR="004C2AAA" w:rsidRPr="007263C8">
        <w:rPr>
          <w:rFonts w:ascii="Arial" w:hAnsi="Arial" w:cs="Arial"/>
          <w:color w:val="000000"/>
          <w:sz w:val="24"/>
          <w:szCs w:val="24"/>
        </w:rPr>
        <w:t>,</w:t>
      </w:r>
      <w:r w:rsidR="00C73581" w:rsidRPr="007263C8">
        <w:rPr>
          <w:rFonts w:ascii="Arial" w:hAnsi="Arial" w:cs="Arial"/>
          <w:color w:val="000000"/>
          <w:sz w:val="24"/>
          <w:szCs w:val="24"/>
        </w:rPr>
        <w:t xml:space="preserve"> to one vendor. </w:t>
      </w:r>
    </w:p>
    <w:p w14:paraId="234D9ED3" w14:textId="77777777" w:rsidR="004C2AAA" w:rsidRPr="007263C8" w:rsidRDefault="004C2AAA" w:rsidP="00866E6D">
      <w:pPr>
        <w:rPr>
          <w:rFonts w:ascii="Arial" w:hAnsi="Arial" w:cs="Arial"/>
          <w:color w:val="000000"/>
          <w:sz w:val="24"/>
          <w:szCs w:val="24"/>
        </w:rPr>
      </w:pPr>
    </w:p>
    <w:p w14:paraId="7AF96A59" w14:textId="77777777" w:rsidR="00C678A5" w:rsidRPr="007263C8" w:rsidRDefault="00C73581" w:rsidP="00866E6D">
      <w:pPr>
        <w:rPr>
          <w:rFonts w:ascii="Arial" w:hAnsi="Arial" w:cs="Arial"/>
          <w:color w:val="000000"/>
          <w:sz w:val="24"/>
          <w:szCs w:val="24"/>
        </w:rPr>
      </w:pPr>
      <w:r w:rsidRPr="007263C8">
        <w:rPr>
          <w:rFonts w:ascii="Arial" w:hAnsi="Arial" w:cs="Arial"/>
          <w:color w:val="000000"/>
          <w:sz w:val="24"/>
          <w:szCs w:val="24"/>
        </w:rPr>
        <w:t>These bid specifications include a total estimated gasoline usage of 2</w:t>
      </w:r>
      <w:r w:rsidR="000018A0" w:rsidRPr="007263C8">
        <w:rPr>
          <w:rFonts w:ascii="Arial" w:hAnsi="Arial" w:cs="Arial"/>
          <w:color w:val="000000"/>
          <w:sz w:val="24"/>
          <w:szCs w:val="24"/>
        </w:rPr>
        <w:t>6</w:t>
      </w:r>
      <w:r w:rsidRPr="007263C8">
        <w:rPr>
          <w:rFonts w:ascii="Arial" w:hAnsi="Arial" w:cs="Arial"/>
          <w:color w:val="000000"/>
          <w:sz w:val="24"/>
          <w:szCs w:val="24"/>
        </w:rPr>
        <w:t xml:space="preserve">0,000 gallons and a total </w:t>
      </w:r>
      <w:r w:rsidR="00944076">
        <w:rPr>
          <w:rFonts w:ascii="Arial" w:hAnsi="Arial" w:cs="Arial"/>
          <w:color w:val="000000"/>
          <w:sz w:val="24"/>
          <w:szCs w:val="24"/>
        </w:rPr>
        <w:t>estimated diesel fuel usage of 600</w:t>
      </w:r>
      <w:r w:rsidRPr="007263C8">
        <w:rPr>
          <w:rFonts w:ascii="Arial" w:hAnsi="Arial" w:cs="Arial"/>
          <w:color w:val="000000"/>
          <w:sz w:val="24"/>
          <w:szCs w:val="24"/>
        </w:rPr>
        <w:t>,000 gallons.</w:t>
      </w:r>
      <w:r w:rsidR="004B3046" w:rsidRPr="007263C8">
        <w:rPr>
          <w:rFonts w:ascii="Arial" w:hAnsi="Arial" w:cs="Arial"/>
          <w:color w:val="000000"/>
          <w:sz w:val="24"/>
          <w:szCs w:val="24"/>
        </w:rPr>
        <w:t xml:space="preserve"> </w:t>
      </w:r>
    </w:p>
    <w:p w14:paraId="4D71D7C9" w14:textId="77777777" w:rsidR="00E51826" w:rsidRPr="007263C8" w:rsidRDefault="00E51826" w:rsidP="00866E6D">
      <w:pPr>
        <w:rPr>
          <w:rFonts w:ascii="Arial" w:hAnsi="Arial" w:cs="Arial"/>
          <w:b/>
          <w:bCs/>
          <w:color w:val="000000"/>
          <w:sz w:val="24"/>
          <w:szCs w:val="24"/>
        </w:rPr>
      </w:pPr>
    </w:p>
    <w:p w14:paraId="237012D0" w14:textId="77777777" w:rsidR="004A3E30" w:rsidRPr="007263C8" w:rsidRDefault="00270219" w:rsidP="00866E6D">
      <w:pPr>
        <w:rPr>
          <w:rFonts w:ascii="Arial" w:hAnsi="Arial" w:cs="Arial"/>
          <w:b/>
          <w:bCs/>
          <w:color w:val="000000"/>
          <w:sz w:val="24"/>
          <w:szCs w:val="24"/>
        </w:rPr>
      </w:pPr>
      <w:r w:rsidRPr="007263C8">
        <w:rPr>
          <w:rFonts w:ascii="Arial" w:hAnsi="Arial" w:cs="Arial"/>
          <w:b/>
          <w:bCs/>
          <w:color w:val="000000"/>
          <w:sz w:val="24"/>
          <w:szCs w:val="24"/>
        </w:rPr>
        <w:t>2.0</w:t>
      </w:r>
      <w:r w:rsidRPr="007263C8">
        <w:rPr>
          <w:rFonts w:ascii="Arial" w:hAnsi="Arial" w:cs="Arial"/>
          <w:b/>
          <w:bCs/>
          <w:color w:val="000000"/>
          <w:sz w:val="24"/>
          <w:szCs w:val="24"/>
        </w:rPr>
        <w:tab/>
      </w:r>
      <w:r w:rsidR="007829F9" w:rsidRPr="007263C8">
        <w:rPr>
          <w:rFonts w:ascii="Arial" w:hAnsi="Arial" w:cs="Arial"/>
          <w:b/>
          <w:bCs/>
          <w:color w:val="000000"/>
          <w:sz w:val="24"/>
          <w:szCs w:val="24"/>
        </w:rPr>
        <w:t>Locations</w:t>
      </w:r>
    </w:p>
    <w:p w14:paraId="1D8E7268" w14:textId="77777777" w:rsidR="00801CCB" w:rsidRPr="007263C8" w:rsidRDefault="00801CCB" w:rsidP="00866E6D">
      <w:pPr>
        <w:spacing w:line="240" w:lineRule="atLeast"/>
        <w:jc w:val="both"/>
        <w:rPr>
          <w:rFonts w:ascii="Arial" w:hAnsi="Arial" w:cs="Arial"/>
          <w:color w:val="000000"/>
          <w:sz w:val="24"/>
          <w:szCs w:val="24"/>
        </w:rPr>
      </w:pPr>
    </w:p>
    <w:p w14:paraId="7CC7C623" w14:textId="77777777" w:rsidR="001216A1" w:rsidRPr="007263C8" w:rsidRDefault="004A3E30" w:rsidP="00866E6D">
      <w:pPr>
        <w:spacing w:line="240" w:lineRule="atLeast"/>
        <w:jc w:val="both"/>
        <w:rPr>
          <w:rFonts w:ascii="Arial" w:hAnsi="Arial" w:cs="Arial"/>
          <w:spacing w:val="-2"/>
          <w:sz w:val="24"/>
          <w:szCs w:val="24"/>
        </w:rPr>
      </w:pPr>
      <w:r w:rsidRPr="007263C8">
        <w:rPr>
          <w:rFonts w:ascii="Arial" w:hAnsi="Arial" w:cs="Arial"/>
          <w:color w:val="000000"/>
          <w:sz w:val="24"/>
          <w:szCs w:val="24"/>
        </w:rPr>
        <w:t xml:space="preserve">Locations are listed in Schedule </w:t>
      </w:r>
      <w:r w:rsidR="003465AE" w:rsidRPr="007263C8">
        <w:rPr>
          <w:rFonts w:ascii="Arial" w:hAnsi="Arial" w:cs="Arial"/>
          <w:color w:val="000000"/>
          <w:sz w:val="24"/>
          <w:szCs w:val="24"/>
        </w:rPr>
        <w:t>B</w:t>
      </w:r>
      <w:r w:rsidRPr="007263C8">
        <w:rPr>
          <w:rFonts w:ascii="Arial" w:hAnsi="Arial" w:cs="Arial"/>
          <w:color w:val="000000"/>
          <w:sz w:val="24"/>
          <w:szCs w:val="24"/>
        </w:rPr>
        <w:t>, and include the location</w:t>
      </w:r>
      <w:r w:rsidR="008B17F2" w:rsidRPr="007263C8">
        <w:rPr>
          <w:rFonts w:ascii="Arial" w:hAnsi="Arial" w:cs="Arial"/>
          <w:color w:val="000000"/>
          <w:sz w:val="24"/>
          <w:szCs w:val="24"/>
        </w:rPr>
        <w:t>,</w:t>
      </w:r>
      <w:r w:rsidRPr="007263C8">
        <w:rPr>
          <w:rFonts w:ascii="Arial" w:hAnsi="Arial" w:cs="Arial"/>
          <w:color w:val="000000"/>
          <w:sz w:val="24"/>
          <w:szCs w:val="24"/>
        </w:rPr>
        <w:t xml:space="preserve"> fuel types</w:t>
      </w:r>
      <w:r w:rsidR="008B17F2" w:rsidRPr="007263C8">
        <w:rPr>
          <w:rFonts w:ascii="Arial" w:hAnsi="Arial" w:cs="Arial"/>
          <w:color w:val="000000"/>
          <w:sz w:val="24"/>
          <w:szCs w:val="24"/>
        </w:rPr>
        <w:t>,</w:t>
      </w:r>
      <w:r w:rsidRPr="007263C8">
        <w:rPr>
          <w:rFonts w:ascii="Arial" w:hAnsi="Arial" w:cs="Arial"/>
          <w:color w:val="000000"/>
          <w:sz w:val="24"/>
          <w:szCs w:val="24"/>
        </w:rPr>
        <w:t xml:space="preserve"> </w:t>
      </w:r>
      <w:r w:rsidR="00270219" w:rsidRPr="007263C8">
        <w:rPr>
          <w:rFonts w:ascii="Arial" w:hAnsi="Arial" w:cs="Arial"/>
          <w:color w:val="000000"/>
          <w:sz w:val="24"/>
          <w:szCs w:val="24"/>
        </w:rPr>
        <w:t>a</w:t>
      </w:r>
      <w:r w:rsidR="007F7B55" w:rsidRPr="007263C8">
        <w:rPr>
          <w:rFonts w:ascii="Arial" w:hAnsi="Arial" w:cs="Arial"/>
          <w:color w:val="000000"/>
          <w:sz w:val="24"/>
          <w:szCs w:val="24"/>
        </w:rPr>
        <w:t xml:space="preserve">nd </w:t>
      </w:r>
      <w:r w:rsidRPr="007263C8">
        <w:rPr>
          <w:rFonts w:ascii="Arial" w:hAnsi="Arial" w:cs="Arial"/>
          <w:color w:val="000000"/>
          <w:sz w:val="24"/>
          <w:szCs w:val="24"/>
        </w:rPr>
        <w:t>tank size</w:t>
      </w:r>
      <w:r w:rsidR="007F7B55" w:rsidRPr="007263C8">
        <w:rPr>
          <w:rFonts w:ascii="Arial" w:hAnsi="Arial" w:cs="Arial"/>
          <w:color w:val="000000"/>
          <w:sz w:val="24"/>
          <w:szCs w:val="24"/>
        </w:rPr>
        <w:t>.</w:t>
      </w:r>
      <w:r w:rsidR="001216A1" w:rsidRPr="007263C8">
        <w:rPr>
          <w:rFonts w:ascii="Arial" w:hAnsi="Arial" w:cs="Arial"/>
          <w:spacing w:val="-2"/>
          <w:sz w:val="24"/>
          <w:szCs w:val="24"/>
        </w:rPr>
        <w:t xml:space="preserve"> Fuel orders may include quantities less than a full transport load. </w:t>
      </w:r>
    </w:p>
    <w:p w14:paraId="17091C10" w14:textId="77777777" w:rsidR="00270219" w:rsidRPr="007263C8" w:rsidRDefault="00270219" w:rsidP="00270219">
      <w:pPr>
        <w:ind w:left="720" w:hanging="720"/>
        <w:rPr>
          <w:rFonts w:ascii="Arial" w:hAnsi="Arial" w:cs="Arial"/>
          <w:spacing w:val="-2"/>
          <w:sz w:val="24"/>
          <w:szCs w:val="24"/>
        </w:rPr>
      </w:pPr>
    </w:p>
    <w:p w14:paraId="5386424A" w14:textId="77777777" w:rsidR="004A3E30" w:rsidRPr="007263C8" w:rsidRDefault="001216A1" w:rsidP="00866E6D">
      <w:pPr>
        <w:rPr>
          <w:rFonts w:ascii="Arial" w:hAnsi="Arial" w:cs="Arial"/>
          <w:color w:val="000000"/>
          <w:sz w:val="24"/>
          <w:szCs w:val="24"/>
        </w:rPr>
      </w:pPr>
      <w:r w:rsidRPr="007263C8">
        <w:rPr>
          <w:rFonts w:ascii="Arial" w:hAnsi="Arial" w:cs="Arial"/>
          <w:spacing w:val="-2"/>
          <w:sz w:val="24"/>
          <w:szCs w:val="24"/>
        </w:rPr>
        <w:t xml:space="preserve">All prices bid are to be FOB </w:t>
      </w:r>
      <w:smartTag w:uri="urn:schemas-microsoft-com:office:smarttags" w:element="place">
        <w:smartTag w:uri="urn:schemas-microsoft-com:office:smarttags" w:element="City">
          <w:r w:rsidRPr="007263C8">
            <w:rPr>
              <w:rFonts w:ascii="Arial" w:hAnsi="Arial" w:cs="Arial"/>
              <w:spacing w:val="-2"/>
              <w:sz w:val="24"/>
              <w:szCs w:val="24"/>
            </w:rPr>
            <w:t>Billings</w:t>
          </w:r>
        </w:smartTag>
      </w:smartTag>
      <w:r w:rsidRPr="007263C8">
        <w:rPr>
          <w:rFonts w:ascii="Arial" w:hAnsi="Arial" w:cs="Arial"/>
          <w:spacing w:val="-2"/>
          <w:sz w:val="24"/>
          <w:szCs w:val="24"/>
        </w:rPr>
        <w:t xml:space="preserve"> as indicated on Schedule B</w:t>
      </w:r>
    </w:p>
    <w:p w14:paraId="60A9FEBA" w14:textId="77777777" w:rsidR="001216A1" w:rsidRPr="007263C8" w:rsidRDefault="001216A1" w:rsidP="004A3E30">
      <w:pPr>
        <w:rPr>
          <w:rFonts w:ascii="Arial" w:hAnsi="Arial" w:cs="Arial"/>
          <w:color w:val="000000"/>
          <w:sz w:val="24"/>
          <w:szCs w:val="24"/>
        </w:rPr>
      </w:pPr>
    </w:p>
    <w:p w14:paraId="749E0A59" w14:textId="77777777" w:rsidR="001216A1" w:rsidRPr="007263C8" w:rsidRDefault="004A3E30" w:rsidP="00866E6D">
      <w:pPr>
        <w:rPr>
          <w:rFonts w:ascii="Arial" w:hAnsi="Arial" w:cs="Arial"/>
          <w:color w:val="000000"/>
          <w:sz w:val="24"/>
          <w:szCs w:val="24"/>
        </w:rPr>
      </w:pPr>
      <w:r w:rsidRPr="007263C8">
        <w:rPr>
          <w:rFonts w:ascii="Arial" w:hAnsi="Arial" w:cs="Arial"/>
          <w:color w:val="000000"/>
          <w:sz w:val="24"/>
          <w:szCs w:val="24"/>
        </w:rPr>
        <w:t xml:space="preserve">Annual quantities listed </w:t>
      </w:r>
      <w:r w:rsidR="001965B9" w:rsidRPr="007263C8">
        <w:rPr>
          <w:rFonts w:ascii="Arial" w:hAnsi="Arial" w:cs="Arial"/>
          <w:color w:val="000000"/>
          <w:sz w:val="24"/>
          <w:szCs w:val="24"/>
        </w:rPr>
        <w:t xml:space="preserve">on Schedule A </w:t>
      </w:r>
      <w:r w:rsidRPr="007263C8">
        <w:rPr>
          <w:rFonts w:ascii="Arial" w:hAnsi="Arial" w:cs="Arial"/>
          <w:color w:val="000000"/>
          <w:sz w:val="24"/>
          <w:szCs w:val="24"/>
        </w:rPr>
        <w:t xml:space="preserve">are estimates only; actual amounts purchased may vary depending upon needs. Storage capacity information is provided but not guaranteed. No guarantees of transport volume quantities are </w:t>
      </w:r>
      <w:r w:rsidRPr="007263C8">
        <w:rPr>
          <w:rFonts w:ascii="Arial" w:hAnsi="Arial" w:cs="Arial"/>
          <w:color w:val="000000"/>
          <w:sz w:val="24"/>
          <w:szCs w:val="24"/>
        </w:rPr>
        <w:lastRenderedPageBreak/>
        <w:t xml:space="preserve">expressed or implied. Bids </w:t>
      </w:r>
      <w:r w:rsidR="001216A1" w:rsidRPr="007263C8">
        <w:rPr>
          <w:rFonts w:ascii="Arial" w:hAnsi="Arial" w:cs="Arial"/>
          <w:color w:val="000000"/>
          <w:sz w:val="24"/>
          <w:szCs w:val="24"/>
        </w:rPr>
        <w:t>will</w:t>
      </w:r>
      <w:r w:rsidRPr="007263C8">
        <w:rPr>
          <w:rFonts w:ascii="Arial" w:hAnsi="Arial" w:cs="Arial"/>
          <w:color w:val="000000"/>
          <w:sz w:val="24"/>
          <w:szCs w:val="24"/>
        </w:rPr>
        <w:t xml:space="preserve"> not</w:t>
      </w:r>
      <w:r w:rsidR="001216A1" w:rsidRPr="007263C8">
        <w:rPr>
          <w:rFonts w:ascii="Arial" w:hAnsi="Arial" w:cs="Arial"/>
          <w:color w:val="000000"/>
          <w:sz w:val="24"/>
          <w:szCs w:val="24"/>
        </w:rPr>
        <w:t xml:space="preserve"> be</w:t>
      </w:r>
      <w:r w:rsidRPr="007263C8">
        <w:rPr>
          <w:rFonts w:ascii="Arial" w:hAnsi="Arial" w:cs="Arial"/>
          <w:color w:val="000000"/>
          <w:sz w:val="24"/>
          <w:szCs w:val="24"/>
        </w:rPr>
        <w:t xml:space="preserve"> accepted if a minimum delivery</w:t>
      </w:r>
      <w:r w:rsidR="001216A1" w:rsidRPr="007263C8">
        <w:rPr>
          <w:rFonts w:ascii="Arial" w:hAnsi="Arial" w:cs="Arial"/>
          <w:color w:val="000000"/>
          <w:sz w:val="24"/>
          <w:szCs w:val="24"/>
        </w:rPr>
        <w:t xml:space="preserve"> requirement </w:t>
      </w:r>
      <w:r w:rsidR="00462691" w:rsidRPr="007263C8">
        <w:rPr>
          <w:rFonts w:ascii="Arial" w:hAnsi="Arial" w:cs="Arial"/>
          <w:color w:val="000000"/>
          <w:sz w:val="24"/>
          <w:szCs w:val="24"/>
        </w:rPr>
        <w:t>is</w:t>
      </w:r>
      <w:r w:rsidR="001216A1" w:rsidRPr="007263C8">
        <w:rPr>
          <w:rFonts w:ascii="Arial" w:hAnsi="Arial" w:cs="Arial"/>
          <w:color w:val="000000"/>
          <w:sz w:val="24"/>
          <w:szCs w:val="24"/>
        </w:rPr>
        <w:t xml:space="preserve"> stipulated.</w:t>
      </w:r>
    </w:p>
    <w:p w14:paraId="6DFFDDEF" w14:textId="77777777" w:rsidR="004A3E30" w:rsidRPr="007263C8" w:rsidRDefault="004A3E30" w:rsidP="004A3E30">
      <w:pPr>
        <w:rPr>
          <w:rFonts w:ascii="Arial" w:hAnsi="Arial" w:cs="Arial"/>
          <w:color w:val="000000"/>
          <w:sz w:val="24"/>
          <w:szCs w:val="24"/>
        </w:rPr>
      </w:pPr>
    </w:p>
    <w:p w14:paraId="0BF1FF5B" w14:textId="77777777" w:rsidR="002801F3" w:rsidRPr="007263C8" w:rsidRDefault="00B042FB" w:rsidP="00E94FD9">
      <w:pPr>
        <w:pStyle w:val="ListParagraph"/>
        <w:numPr>
          <w:ilvl w:val="0"/>
          <w:numId w:val="28"/>
        </w:numPr>
        <w:rPr>
          <w:rFonts w:ascii="Arial" w:hAnsi="Arial" w:cs="Arial"/>
          <w:b/>
          <w:bCs/>
          <w:color w:val="000000"/>
          <w:sz w:val="24"/>
          <w:szCs w:val="24"/>
        </w:rPr>
      </w:pPr>
      <w:r w:rsidRPr="007263C8">
        <w:rPr>
          <w:rFonts w:ascii="Arial" w:hAnsi="Arial" w:cs="Arial"/>
          <w:b/>
          <w:bCs/>
          <w:color w:val="000000"/>
          <w:sz w:val="24"/>
          <w:szCs w:val="24"/>
        </w:rPr>
        <w:t xml:space="preserve">     </w:t>
      </w:r>
      <w:r w:rsidR="00286E9A" w:rsidRPr="007263C8">
        <w:rPr>
          <w:rFonts w:ascii="Arial" w:hAnsi="Arial" w:cs="Arial"/>
          <w:b/>
          <w:bCs/>
          <w:color w:val="000000"/>
          <w:sz w:val="24"/>
          <w:szCs w:val="24"/>
        </w:rPr>
        <w:t>Definitions</w:t>
      </w:r>
    </w:p>
    <w:p w14:paraId="5DDDFE54" w14:textId="77777777" w:rsidR="00286E9A" w:rsidRPr="007263C8" w:rsidRDefault="00286E9A" w:rsidP="00866E6D">
      <w:pPr>
        <w:rPr>
          <w:rFonts w:ascii="Arial" w:hAnsi="Arial" w:cs="Arial"/>
          <w:b/>
          <w:bCs/>
          <w:color w:val="000000"/>
          <w:sz w:val="24"/>
          <w:szCs w:val="24"/>
        </w:rPr>
      </w:pPr>
    </w:p>
    <w:p w14:paraId="2872C62B" w14:textId="77777777" w:rsidR="00270219" w:rsidRPr="007263C8" w:rsidRDefault="00E94FD9" w:rsidP="00E94FD9">
      <w:pPr>
        <w:ind w:left="720"/>
        <w:rPr>
          <w:rFonts w:ascii="Arial" w:hAnsi="Arial" w:cs="Arial"/>
          <w:color w:val="000000"/>
          <w:sz w:val="24"/>
          <w:szCs w:val="24"/>
        </w:rPr>
      </w:pPr>
      <w:r w:rsidRPr="007263C8">
        <w:rPr>
          <w:rFonts w:ascii="Arial" w:hAnsi="Arial" w:cs="Arial"/>
          <w:b/>
          <w:color w:val="000000"/>
          <w:sz w:val="24"/>
          <w:szCs w:val="24"/>
          <w:u w:val="single"/>
        </w:rPr>
        <w:t xml:space="preserve">3.0.1 </w:t>
      </w:r>
      <w:r w:rsidR="002801F3" w:rsidRPr="007263C8">
        <w:rPr>
          <w:rFonts w:ascii="Arial" w:hAnsi="Arial" w:cs="Arial"/>
          <w:b/>
          <w:color w:val="000000"/>
          <w:sz w:val="24"/>
          <w:szCs w:val="24"/>
          <w:u w:val="single"/>
        </w:rPr>
        <w:t>OPIS:</w:t>
      </w:r>
      <w:r w:rsidR="002801F3" w:rsidRPr="007263C8">
        <w:rPr>
          <w:rFonts w:ascii="Arial" w:hAnsi="Arial" w:cs="Arial"/>
          <w:color w:val="000000"/>
          <w:sz w:val="24"/>
          <w:szCs w:val="24"/>
        </w:rPr>
        <w:t xml:space="preserve"> A nationwide petroleum information system which monitors and reports fuel prices per gallon, and fluctuations thereto, at each terminal location, on a daily basis.</w:t>
      </w:r>
    </w:p>
    <w:p w14:paraId="56291771" w14:textId="77777777" w:rsidR="00270219" w:rsidRPr="007263C8" w:rsidRDefault="002801F3" w:rsidP="00F12D85">
      <w:pPr>
        <w:numPr>
          <w:ilvl w:val="1"/>
          <w:numId w:val="15"/>
        </w:numPr>
        <w:rPr>
          <w:rFonts w:ascii="Arial" w:hAnsi="Arial" w:cs="Arial"/>
          <w:color w:val="000000"/>
          <w:sz w:val="24"/>
          <w:szCs w:val="24"/>
        </w:rPr>
      </w:pPr>
      <w:r w:rsidRPr="007263C8">
        <w:rPr>
          <w:rFonts w:ascii="Arial" w:hAnsi="Arial" w:cs="Arial"/>
          <w:color w:val="000000"/>
          <w:sz w:val="24"/>
          <w:szCs w:val="24"/>
        </w:rPr>
        <w:t>Questions regarding OPIS, the OPIS system, or costs associated with OPIS may be directed to Customer Service, Oil Price Information Services, (301) 816-8950, Ext 645, in Bethesda,</w:t>
      </w:r>
      <w:r w:rsidR="00EF7F37" w:rsidRPr="007263C8">
        <w:rPr>
          <w:rFonts w:ascii="Arial" w:hAnsi="Arial" w:cs="Arial"/>
          <w:color w:val="000000"/>
          <w:sz w:val="24"/>
          <w:szCs w:val="24"/>
        </w:rPr>
        <w:t xml:space="preserve"> Maryland. DTN Energy or other petroleum reporting systems may be used, subject to approval by the </w:t>
      </w:r>
      <w:r w:rsidR="00B22DEF" w:rsidRPr="007263C8">
        <w:rPr>
          <w:rFonts w:ascii="Arial" w:hAnsi="Arial" w:cs="Arial"/>
          <w:color w:val="000000"/>
          <w:sz w:val="24"/>
          <w:szCs w:val="24"/>
        </w:rPr>
        <w:t>City</w:t>
      </w:r>
      <w:r w:rsidR="00EF7F37" w:rsidRPr="007263C8">
        <w:rPr>
          <w:rFonts w:ascii="Arial" w:hAnsi="Arial" w:cs="Arial"/>
          <w:color w:val="000000"/>
          <w:sz w:val="24"/>
          <w:szCs w:val="24"/>
        </w:rPr>
        <w:t>.</w:t>
      </w:r>
    </w:p>
    <w:p w14:paraId="01753042"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Terminal Location:</w:t>
      </w:r>
      <w:r w:rsidRPr="007263C8">
        <w:rPr>
          <w:rFonts w:ascii="Arial" w:hAnsi="Arial" w:cs="Arial"/>
          <w:color w:val="000000"/>
          <w:sz w:val="24"/>
          <w:szCs w:val="24"/>
        </w:rPr>
        <w:t xml:space="preserve"> The product distribution site where fuel is made available to the vendor for storage or resale purposes.</w:t>
      </w:r>
    </w:p>
    <w:p w14:paraId="07C8FE2A"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Vendor:</w:t>
      </w:r>
      <w:r w:rsidRPr="007263C8">
        <w:rPr>
          <w:rFonts w:ascii="Arial" w:hAnsi="Arial" w:cs="Arial"/>
          <w:color w:val="000000"/>
          <w:sz w:val="24"/>
          <w:szCs w:val="24"/>
        </w:rPr>
        <w:t xml:space="preserve"> A supplier selling fuel to the </w:t>
      </w:r>
      <w:r w:rsidR="00EF7F37" w:rsidRPr="007263C8">
        <w:rPr>
          <w:rFonts w:ascii="Arial" w:hAnsi="Arial" w:cs="Arial"/>
          <w:color w:val="000000"/>
          <w:sz w:val="24"/>
          <w:szCs w:val="24"/>
        </w:rPr>
        <w:t>City</w:t>
      </w:r>
      <w:r w:rsidRPr="007263C8">
        <w:rPr>
          <w:rFonts w:ascii="Arial" w:hAnsi="Arial" w:cs="Arial"/>
          <w:color w:val="000000"/>
          <w:sz w:val="24"/>
          <w:szCs w:val="24"/>
        </w:rPr>
        <w:t xml:space="preserve"> via this contract.</w:t>
      </w:r>
    </w:p>
    <w:p w14:paraId="44CB4EDA"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Contractor:</w:t>
      </w:r>
      <w:r w:rsidRPr="007263C8">
        <w:rPr>
          <w:rFonts w:ascii="Arial" w:hAnsi="Arial" w:cs="Arial"/>
          <w:color w:val="000000"/>
          <w:sz w:val="24"/>
          <w:szCs w:val="24"/>
        </w:rPr>
        <w:t xml:space="preserve"> A supplier authorized to sell fuel to the City of Billings listed herein via award of this contract.</w:t>
      </w:r>
    </w:p>
    <w:p w14:paraId="469CCC03"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OPIS Price:</w:t>
      </w:r>
      <w:r w:rsidRPr="007263C8">
        <w:rPr>
          <w:rFonts w:ascii="Arial" w:hAnsi="Arial" w:cs="Arial"/>
          <w:color w:val="000000"/>
          <w:sz w:val="24"/>
          <w:szCs w:val="24"/>
        </w:rPr>
        <w:t xml:space="preserve"> A fuel price per gallon as reported by OPIS, DTN Energy or equivalent, for a specific terminal location, for a specific day.</w:t>
      </w:r>
    </w:p>
    <w:p w14:paraId="084B63EA"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Rack Price:</w:t>
      </w:r>
      <w:r w:rsidRPr="007263C8">
        <w:rPr>
          <w:rFonts w:ascii="Arial" w:hAnsi="Arial" w:cs="Arial"/>
          <w:color w:val="000000"/>
          <w:sz w:val="24"/>
          <w:szCs w:val="24"/>
        </w:rPr>
        <w:t xml:space="preserve"> Same as OPIS price, i.e., the price of fuel per gallon at a specific terminal location for a specific day.</w:t>
      </w:r>
    </w:p>
    <w:p w14:paraId="4F44ACCC"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Location:</w:t>
      </w:r>
      <w:r w:rsidRPr="007263C8">
        <w:rPr>
          <w:rFonts w:ascii="Arial" w:hAnsi="Arial" w:cs="Arial"/>
          <w:color w:val="000000"/>
          <w:sz w:val="24"/>
          <w:szCs w:val="24"/>
        </w:rPr>
        <w:t xml:space="preserve"> A </w:t>
      </w:r>
      <w:r w:rsidR="00EF7F37" w:rsidRPr="007263C8">
        <w:rPr>
          <w:rFonts w:ascii="Arial" w:hAnsi="Arial" w:cs="Arial"/>
          <w:color w:val="000000"/>
          <w:sz w:val="24"/>
          <w:szCs w:val="24"/>
        </w:rPr>
        <w:t>City</w:t>
      </w:r>
      <w:r w:rsidRPr="007263C8">
        <w:rPr>
          <w:rFonts w:ascii="Arial" w:hAnsi="Arial" w:cs="Arial"/>
          <w:color w:val="000000"/>
          <w:sz w:val="24"/>
          <w:szCs w:val="24"/>
        </w:rPr>
        <w:t xml:space="preserve">-owned or operated site requiring periodic fuel deliveries: The locations listed under Schedule </w:t>
      </w:r>
      <w:r w:rsidR="002D2191" w:rsidRPr="007263C8">
        <w:rPr>
          <w:rFonts w:ascii="Arial" w:hAnsi="Arial" w:cs="Arial"/>
          <w:color w:val="000000"/>
          <w:sz w:val="24"/>
          <w:szCs w:val="24"/>
        </w:rPr>
        <w:t>B</w:t>
      </w:r>
      <w:r w:rsidRPr="007263C8">
        <w:rPr>
          <w:rFonts w:ascii="Arial" w:hAnsi="Arial" w:cs="Arial"/>
          <w:color w:val="000000"/>
          <w:sz w:val="24"/>
          <w:szCs w:val="24"/>
        </w:rPr>
        <w:t xml:space="preserve"> of this IFB. A location may include one or more fuel tanks or various sizes and fuel types.</w:t>
      </w:r>
    </w:p>
    <w:p w14:paraId="18A5EF12"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Delivery Ticket:</w:t>
      </w:r>
      <w:r w:rsidRPr="007263C8">
        <w:rPr>
          <w:rFonts w:ascii="Arial" w:hAnsi="Arial" w:cs="Arial"/>
          <w:color w:val="000000"/>
          <w:sz w:val="24"/>
          <w:szCs w:val="24"/>
        </w:rPr>
        <w:t xml:space="preserve"> The delivery receipt (bill of lading) originated by the contractor, which must</w:t>
      </w:r>
      <w:r w:rsidR="00EF7F37" w:rsidRPr="007263C8">
        <w:rPr>
          <w:rFonts w:ascii="Arial" w:hAnsi="Arial" w:cs="Arial"/>
          <w:color w:val="000000"/>
          <w:sz w:val="24"/>
          <w:szCs w:val="24"/>
        </w:rPr>
        <w:t xml:space="preserve"> be presented to a representative of the City each time a fuel delivery occurs. </w:t>
      </w:r>
    </w:p>
    <w:p w14:paraId="65C45D47" w14:textId="77777777" w:rsidR="00B21FEA" w:rsidRPr="007263C8" w:rsidRDefault="00B21FEA" w:rsidP="00177D35">
      <w:pPr>
        <w:rPr>
          <w:rFonts w:ascii="Arial" w:hAnsi="Arial" w:cs="Arial"/>
          <w:color w:val="000000"/>
          <w:sz w:val="24"/>
          <w:szCs w:val="24"/>
        </w:rPr>
      </w:pPr>
    </w:p>
    <w:p w14:paraId="393B5E9C" w14:textId="77777777" w:rsidR="00270219" w:rsidRPr="007263C8" w:rsidRDefault="002801F3"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u w:val="single"/>
        </w:rPr>
        <w:t>Invoice:</w:t>
      </w:r>
      <w:r w:rsidRPr="007263C8">
        <w:rPr>
          <w:rFonts w:ascii="Arial" w:hAnsi="Arial" w:cs="Arial"/>
          <w:color w:val="000000"/>
          <w:sz w:val="24"/>
          <w:szCs w:val="24"/>
        </w:rPr>
        <w:t xml:space="preserve"> The billing document originated by the contractor representing the total charge to the City for each delivery of fuel made by the vendor under this contract.</w:t>
      </w:r>
      <w:r w:rsidR="00F063DB" w:rsidRPr="007263C8">
        <w:rPr>
          <w:rFonts w:ascii="Arial" w:hAnsi="Arial" w:cs="Arial"/>
          <w:color w:val="000000"/>
          <w:sz w:val="24"/>
          <w:szCs w:val="24"/>
        </w:rPr>
        <w:t xml:space="preserve"> Invoices must specify the itemized price per gallon, applicable taxes and fees, Vendor Markup and all documentation as stated herein.</w:t>
      </w:r>
    </w:p>
    <w:p w14:paraId="35A95D24" w14:textId="2A622898" w:rsidR="007B23FB" w:rsidRDefault="007B23FB">
      <w:pPr>
        <w:widowControl/>
        <w:overflowPunct/>
        <w:autoSpaceDE/>
        <w:autoSpaceDN/>
        <w:adjustRightInd/>
        <w:textAlignment w:val="auto"/>
        <w:rPr>
          <w:rFonts w:ascii="Arial" w:hAnsi="Arial" w:cs="Arial"/>
          <w:color w:val="000000"/>
          <w:sz w:val="24"/>
          <w:szCs w:val="24"/>
        </w:rPr>
      </w:pPr>
      <w:r>
        <w:rPr>
          <w:rFonts w:ascii="Arial" w:hAnsi="Arial" w:cs="Arial"/>
          <w:color w:val="000000"/>
          <w:sz w:val="24"/>
          <w:szCs w:val="24"/>
        </w:rPr>
        <w:br w:type="page"/>
      </w:r>
    </w:p>
    <w:p w14:paraId="12BC1714" w14:textId="77777777" w:rsidR="00E94FD9" w:rsidRPr="007263C8" w:rsidRDefault="00E94FD9" w:rsidP="00E94FD9">
      <w:pPr>
        <w:pStyle w:val="ListParagraph"/>
        <w:ind w:left="1440"/>
        <w:rPr>
          <w:rFonts w:ascii="Arial" w:hAnsi="Arial" w:cs="Arial"/>
          <w:color w:val="000000"/>
          <w:sz w:val="24"/>
          <w:szCs w:val="24"/>
        </w:rPr>
      </w:pPr>
    </w:p>
    <w:p w14:paraId="3D66F915" w14:textId="77777777" w:rsidR="00AC55BE" w:rsidRPr="007263C8" w:rsidRDefault="00F063DB" w:rsidP="00E94FD9">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rPr>
        <w:t>Taxes/Fees:</w:t>
      </w:r>
      <w:r w:rsidRPr="007263C8">
        <w:rPr>
          <w:rFonts w:ascii="Arial" w:hAnsi="Arial" w:cs="Arial"/>
          <w:color w:val="000000"/>
          <w:sz w:val="24"/>
          <w:szCs w:val="24"/>
        </w:rPr>
        <w:t xml:space="preserve"> </w:t>
      </w:r>
      <w:r w:rsidR="00674CF7" w:rsidRPr="007263C8">
        <w:rPr>
          <w:rFonts w:ascii="Arial" w:hAnsi="Arial" w:cs="Arial"/>
          <w:color w:val="000000"/>
          <w:sz w:val="24"/>
          <w:szCs w:val="24"/>
        </w:rPr>
        <w:t xml:space="preserve">Federal, State and Local </w:t>
      </w:r>
      <w:r w:rsidRPr="007263C8">
        <w:rPr>
          <w:rFonts w:ascii="Arial" w:hAnsi="Arial" w:cs="Arial"/>
          <w:color w:val="000000"/>
          <w:sz w:val="24"/>
          <w:szCs w:val="24"/>
        </w:rPr>
        <w:t>Government taxes and fees applicable to the various fuel products delivered to the City. All taxes and Fees must be listed separately on each invoice.</w:t>
      </w:r>
      <w:r w:rsidR="00270219" w:rsidRPr="007263C8">
        <w:rPr>
          <w:rFonts w:ascii="Arial" w:hAnsi="Arial" w:cs="Arial"/>
          <w:color w:val="000000"/>
          <w:sz w:val="24"/>
          <w:szCs w:val="24"/>
        </w:rPr>
        <w:t xml:space="preserve">  </w:t>
      </w:r>
      <w:r w:rsidR="001B1493" w:rsidRPr="007263C8">
        <w:rPr>
          <w:rFonts w:ascii="Arial" w:hAnsi="Arial" w:cs="Arial"/>
          <w:color w:val="000000"/>
          <w:sz w:val="24"/>
          <w:szCs w:val="24"/>
        </w:rPr>
        <w:t>Typical Example of Taxes/Fees</w:t>
      </w:r>
      <w:r w:rsidR="009C6BE1" w:rsidRPr="007263C8">
        <w:rPr>
          <w:rFonts w:ascii="Arial" w:hAnsi="Arial" w:cs="Arial"/>
          <w:color w:val="000000"/>
          <w:sz w:val="24"/>
          <w:szCs w:val="24"/>
        </w:rPr>
        <w:t xml:space="preserve"> may include but are not limited to</w:t>
      </w:r>
      <w:r w:rsidR="001B1493" w:rsidRPr="007263C8">
        <w:rPr>
          <w:rFonts w:ascii="Arial" w:hAnsi="Arial" w:cs="Arial"/>
          <w:color w:val="000000"/>
          <w:sz w:val="24"/>
          <w:szCs w:val="24"/>
        </w:rPr>
        <w:t>:</w:t>
      </w:r>
    </w:p>
    <w:p w14:paraId="326E6DA7" w14:textId="77777777" w:rsidR="00635870" w:rsidRPr="007263C8" w:rsidRDefault="00635870" w:rsidP="00635870">
      <w:pPr>
        <w:rPr>
          <w:rFonts w:ascii="Arial" w:hAnsi="Arial" w:cs="Arial"/>
          <w:color w:val="000000"/>
          <w:sz w:val="24"/>
          <w:szCs w:val="24"/>
        </w:rPr>
      </w:pPr>
      <w:r w:rsidRPr="007263C8">
        <w:rPr>
          <w:rFonts w:ascii="Arial" w:hAnsi="Arial" w:cs="Arial"/>
          <w:color w:val="000000"/>
          <w:sz w:val="24"/>
          <w:szCs w:val="24"/>
        </w:rPr>
        <w:t xml:space="preserve">     </w:t>
      </w:r>
      <w:r w:rsidR="003C4ED9" w:rsidRPr="007263C8">
        <w:rPr>
          <w:rFonts w:ascii="Arial" w:hAnsi="Arial" w:cs="Arial"/>
          <w:color w:val="000000"/>
          <w:sz w:val="24"/>
          <w:szCs w:val="24"/>
        </w:rPr>
        <w:t xml:space="preserve">    </w:t>
      </w:r>
      <w:r w:rsidRPr="007263C8">
        <w:rPr>
          <w:rFonts w:ascii="Arial" w:hAnsi="Arial" w:cs="Arial"/>
          <w:color w:val="000000"/>
          <w:sz w:val="24"/>
          <w:szCs w:val="24"/>
        </w:rPr>
        <w:tab/>
      </w:r>
      <w:r w:rsidRPr="007263C8">
        <w:rPr>
          <w:rFonts w:ascii="Arial" w:hAnsi="Arial" w:cs="Arial"/>
          <w:color w:val="000000"/>
          <w:sz w:val="24"/>
          <w:szCs w:val="24"/>
        </w:rPr>
        <w:tab/>
      </w:r>
      <w:r w:rsidRPr="007263C8">
        <w:rPr>
          <w:rFonts w:ascii="Arial" w:hAnsi="Arial" w:cs="Arial"/>
          <w:color w:val="000000"/>
          <w:sz w:val="24"/>
          <w:szCs w:val="24"/>
        </w:rPr>
        <w:tab/>
      </w:r>
      <w:r w:rsidRPr="007263C8">
        <w:rPr>
          <w:rFonts w:ascii="Arial" w:hAnsi="Arial" w:cs="Arial"/>
          <w:color w:val="000000"/>
          <w:sz w:val="24"/>
          <w:szCs w:val="24"/>
        </w:rPr>
        <w:tab/>
        <w:t xml:space="preserve">      </w:t>
      </w:r>
      <w:r w:rsidR="003C4ED9" w:rsidRPr="007263C8">
        <w:rPr>
          <w:rFonts w:ascii="Arial" w:hAnsi="Arial" w:cs="Arial"/>
          <w:color w:val="000000"/>
          <w:sz w:val="24"/>
          <w:szCs w:val="24"/>
        </w:rPr>
        <w:t xml:space="preserve"> </w:t>
      </w:r>
      <w:r w:rsidR="00E51826" w:rsidRPr="007263C8">
        <w:rPr>
          <w:rFonts w:ascii="Arial" w:hAnsi="Arial" w:cs="Arial"/>
          <w:color w:val="000000"/>
          <w:sz w:val="24"/>
          <w:szCs w:val="24"/>
        </w:rPr>
        <w:t>Gasoline</w:t>
      </w:r>
      <w:r w:rsidRPr="007263C8">
        <w:rPr>
          <w:rFonts w:ascii="Arial" w:hAnsi="Arial" w:cs="Arial"/>
          <w:color w:val="000000"/>
          <w:sz w:val="24"/>
          <w:szCs w:val="24"/>
        </w:rPr>
        <w:t xml:space="preserve">                  </w:t>
      </w:r>
      <w:r w:rsidR="00E51826" w:rsidRPr="007263C8">
        <w:rPr>
          <w:rFonts w:ascii="Arial" w:hAnsi="Arial" w:cs="Arial"/>
          <w:color w:val="000000"/>
          <w:sz w:val="24"/>
          <w:szCs w:val="24"/>
        </w:rPr>
        <w:t xml:space="preserve"> </w:t>
      </w:r>
      <w:r w:rsidRPr="007263C8">
        <w:rPr>
          <w:rFonts w:ascii="Arial" w:hAnsi="Arial" w:cs="Arial"/>
          <w:color w:val="000000"/>
          <w:sz w:val="24"/>
          <w:szCs w:val="24"/>
        </w:rPr>
        <w:t xml:space="preserve">   </w:t>
      </w:r>
      <w:proofErr w:type="spellStart"/>
      <w:r w:rsidR="00E51826" w:rsidRPr="007263C8">
        <w:rPr>
          <w:rFonts w:ascii="Arial" w:hAnsi="Arial" w:cs="Arial"/>
          <w:color w:val="000000"/>
          <w:sz w:val="24"/>
          <w:szCs w:val="24"/>
          <w:u w:val="single"/>
        </w:rPr>
        <w:t>Gasoline</w:t>
      </w:r>
      <w:proofErr w:type="spellEnd"/>
      <w:r w:rsidRPr="007263C8">
        <w:rPr>
          <w:rFonts w:ascii="Arial" w:hAnsi="Arial" w:cs="Arial"/>
          <w:color w:val="000000"/>
          <w:sz w:val="24"/>
          <w:szCs w:val="24"/>
        </w:rPr>
        <w:t xml:space="preserve">                 </w:t>
      </w:r>
      <w:r w:rsidRPr="007263C8">
        <w:rPr>
          <w:rFonts w:ascii="Arial" w:hAnsi="Arial" w:cs="Arial"/>
          <w:color w:val="000000"/>
          <w:sz w:val="24"/>
          <w:szCs w:val="24"/>
          <w:u w:val="single"/>
        </w:rPr>
        <w:t>Diesel</w:t>
      </w:r>
    </w:p>
    <w:p w14:paraId="51715D09" w14:textId="77777777" w:rsidR="00635870" w:rsidRPr="007263C8" w:rsidRDefault="00635870" w:rsidP="00635870">
      <w:pPr>
        <w:rPr>
          <w:rFonts w:ascii="Arial" w:hAnsi="Arial" w:cs="Arial"/>
          <w:color w:val="000000"/>
          <w:sz w:val="24"/>
          <w:szCs w:val="24"/>
          <w:u w:val="single"/>
        </w:rPr>
      </w:pPr>
      <w:r w:rsidRPr="007263C8">
        <w:rPr>
          <w:rFonts w:ascii="Arial" w:hAnsi="Arial" w:cs="Arial"/>
          <w:color w:val="000000"/>
          <w:sz w:val="24"/>
          <w:szCs w:val="24"/>
        </w:rPr>
        <w:t xml:space="preserve">                                               </w:t>
      </w:r>
      <w:r w:rsidR="00E51826" w:rsidRPr="007263C8">
        <w:rPr>
          <w:rFonts w:ascii="Arial" w:hAnsi="Arial" w:cs="Arial"/>
          <w:color w:val="000000"/>
          <w:sz w:val="24"/>
          <w:szCs w:val="24"/>
        </w:rPr>
        <w:t>W</w:t>
      </w:r>
      <w:r w:rsidR="00E51826" w:rsidRPr="007263C8">
        <w:rPr>
          <w:rFonts w:ascii="Arial" w:hAnsi="Arial" w:cs="Arial"/>
          <w:color w:val="000000"/>
          <w:sz w:val="24"/>
          <w:szCs w:val="24"/>
          <w:u w:val="single"/>
        </w:rPr>
        <w:t>/10% Ethanol</w:t>
      </w:r>
      <w:r w:rsidRPr="007263C8">
        <w:rPr>
          <w:rFonts w:ascii="Arial" w:hAnsi="Arial" w:cs="Arial"/>
          <w:color w:val="000000"/>
          <w:sz w:val="24"/>
          <w:szCs w:val="24"/>
          <w:u w:val="single"/>
        </w:rPr>
        <w:t xml:space="preserve">          </w:t>
      </w:r>
      <w:r w:rsidR="007264F9" w:rsidRPr="007263C8">
        <w:rPr>
          <w:rFonts w:ascii="Arial" w:hAnsi="Arial" w:cs="Arial"/>
          <w:color w:val="000000"/>
          <w:sz w:val="24"/>
          <w:szCs w:val="24"/>
          <w:u w:val="single"/>
        </w:rPr>
        <w:t xml:space="preserve">     </w:t>
      </w:r>
      <w:r w:rsidRPr="007263C8">
        <w:rPr>
          <w:rFonts w:ascii="Arial" w:hAnsi="Arial" w:cs="Arial"/>
          <w:color w:val="000000"/>
          <w:sz w:val="24"/>
          <w:szCs w:val="24"/>
          <w:u w:val="single"/>
        </w:rPr>
        <w:t xml:space="preserve"> </w:t>
      </w:r>
    </w:p>
    <w:p w14:paraId="050AF30C" w14:textId="77777777" w:rsidR="004704B8" w:rsidRPr="007263C8" w:rsidRDefault="003C4ED9" w:rsidP="004704B8">
      <w:pPr>
        <w:pStyle w:val="ListParagraph"/>
        <w:rPr>
          <w:rFonts w:ascii="Arial" w:hAnsi="Arial" w:cs="Arial"/>
          <w:color w:val="000000"/>
          <w:sz w:val="24"/>
          <w:szCs w:val="24"/>
        </w:rPr>
      </w:pPr>
      <w:r w:rsidRPr="007263C8">
        <w:rPr>
          <w:rFonts w:ascii="Arial" w:hAnsi="Arial" w:cs="Arial"/>
          <w:color w:val="000000"/>
          <w:sz w:val="24"/>
          <w:szCs w:val="24"/>
        </w:rPr>
        <w:tab/>
      </w:r>
      <w:r w:rsidR="004704B8" w:rsidRPr="007263C8">
        <w:rPr>
          <w:rFonts w:ascii="Arial" w:hAnsi="Arial" w:cs="Arial"/>
          <w:color w:val="000000"/>
          <w:sz w:val="24"/>
          <w:szCs w:val="24"/>
        </w:rPr>
        <w:t>MT Clean-up</w:t>
      </w:r>
      <w:r w:rsidR="004704B8" w:rsidRPr="007263C8">
        <w:rPr>
          <w:rFonts w:ascii="Arial" w:hAnsi="Arial" w:cs="Arial"/>
          <w:color w:val="000000"/>
          <w:sz w:val="24"/>
          <w:szCs w:val="24"/>
        </w:rPr>
        <w:tab/>
      </w:r>
      <w:r w:rsidR="004704B8" w:rsidRPr="007263C8">
        <w:rPr>
          <w:rFonts w:ascii="Arial" w:hAnsi="Arial" w:cs="Arial"/>
          <w:color w:val="000000"/>
          <w:sz w:val="24"/>
          <w:szCs w:val="24"/>
        </w:rPr>
        <w:tab/>
      </w:r>
      <w:r w:rsidR="00635870" w:rsidRPr="007263C8">
        <w:rPr>
          <w:rFonts w:ascii="Arial" w:hAnsi="Arial" w:cs="Arial"/>
          <w:color w:val="000000"/>
          <w:sz w:val="24"/>
          <w:szCs w:val="24"/>
        </w:rPr>
        <w:t xml:space="preserve"> </w:t>
      </w:r>
      <w:r w:rsidR="004704B8" w:rsidRPr="007263C8">
        <w:rPr>
          <w:rFonts w:ascii="Arial" w:hAnsi="Arial" w:cs="Arial"/>
          <w:color w:val="000000"/>
          <w:sz w:val="24"/>
          <w:szCs w:val="24"/>
        </w:rPr>
        <w:t>.0075</w:t>
      </w:r>
      <w:r w:rsidRPr="007263C8">
        <w:rPr>
          <w:rFonts w:ascii="Arial" w:hAnsi="Arial" w:cs="Arial"/>
          <w:color w:val="000000"/>
          <w:sz w:val="24"/>
          <w:szCs w:val="24"/>
        </w:rPr>
        <w:t xml:space="preserve">          </w:t>
      </w:r>
      <w:r w:rsidRPr="007263C8">
        <w:rPr>
          <w:rFonts w:ascii="Arial" w:hAnsi="Arial" w:cs="Arial"/>
          <w:color w:val="000000"/>
          <w:sz w:val="24"/>
          <w:szCs w:val="24"/>
        </w:rPr>
        <w:tab/>
        <w:t xml:space="preserve">    </w:t>
      </w:r>
      <w:r w:rsidR="00635870" w:rsidRPr="007263C8">
        <w:rPr>
          <w:rFonts w:ascii="Arial" w:hAnsi="Arial" w:cs="Arial"/>
          <w:color w:val="000000"/>
          <w:sz w:val="24"/>
          <w:szCs w:val="24"/>
        </w:rPr>
        <w:t xml:space="preserve">            </w:t>
      </w:r>
      <w:r w:rsidRPr="007263C8">
        <w:rPr>
          <w:rFonts w:ascii="Arial" w:hAnsi="Arial" w:cs="Arial"/>
          <w:color w:val="000000"/>
          <w:sz w:val="24"/>
          <w:szCs w:val="24"/>
        </w:rPr>
        <w:t>.0075</w:t>
      </w:r>
      <w:r w:rsidRPr="007263C8">
        <w:rPr>
          <w:rFonts w:ascii="Arial" w:hAnsi="Arial" w:cs="Arial"/>
          <w:color w:val="000000"/>
          <w:sz w:val="24"/>
          <w:szCs w:val="24"/>
        </w:rPr>
        <w:tab/>
      </w:r>
      <w:r w:rsidR="00635870" w:rsidRPr="007263C8">
        <w:rPr>
          <w:rFonts w:ascii="Arial" w:hAnsi="Arial" w:cs="Arial"/>
          <w:color w:val="000000"/>
          <w:sz w:val="24"/>
          <w:szCs w:val="24"/>
        </w:rPr>
        <w:t xml:space="preserve">           </w:t>
      </w:r>
      <w:r w:rsidR="004704B8" w:rsidRPr="007263C8">
        <w:rPr>
          <w:rFonts w:ascii="Arial" w:hAnsi="Arial" w:cs="Arial"/>
          <w:color w:val="000000"/>
          <w:sz w:val="24"/>
          <w:szCs w:val="24"/>
        </w:rPr>
        <w:t>.0075</w:t>
      </w:r>
    </w:p>
    <w:p w14:paraId="101ABF7F" w14:textId="77777777" w:rsidR="004704B8" w:rsidRPr="007263C8" w:rsidRDefault="003C4ED9" w:rsidP="004704B8">
      <w:pPr>
        <w:pStyle w:val="ListParagraph"/>
        <w:rPr>
          <w:rFonts w:ascii="Arial" w:hAnsi="Arial" w:cs="Arial"/>
          <w:color w:val="000000"/>
          <w:sz w:val="24"/>
          <w:szCs w:val="24"/>
        </w:rPr>
      </w:pPr>
      <w:r w:rsidRPr="007263C8">
        <w:rPr>
          <w:rFonts w:ascii="Arial" w:hAnsi="Arial" w:cs="Arial"/>
          <w:color w:val="000000"/>
          <w:sz w:val="24"/>
          <w:szCs w:val="24"/>
        </w:rPr>
        <w:tab/>
      </w:r>
      <w:r w:rsidR="004704B8" w:rsidRPr="007263C8">
        <w:rPr>
          <w:rFonts w:ascii="Arial" w:hAnsi="Arial" w:cs="Arial"/>
          <w:color w:val="000000"/>
          <w:sz w:val="24"/>
          <w:szCs w:val="24"/>
        </w:rPr>
        <w:t>MT State Tax</w:t>
      </w:r>
      <w:r w:rsidR="00635870" w:rsidRPr="007263C8">
        <w:rPr>
          <w:rFonts w:ascii="Arial" w:hAnsi="Arial" w:cs="Arial"/>
          <w:color w:val="000000"/>
          <w:sz w:val="24"/>
          <w:szCs w:val="24"/>
        </w:rPr>
        <w:tab/>
      </w:r>
      <w:r w:rsidR="004704B8" w:rsidRPr="007263C8">
        <w:rPr>
          <w:rFonts w:ascii="Arial" w:hAnsi="Arial" w:cs="Arial"/>
          <w:color w:val="000000"/>
          <w:sz w:val="24"/>
          <w:szCs w:val="24"/>
        </w:rPr>
        <w:t xml:space="preserve"> .3150</w:t>
      </w:r>
      <w:r w:rsidR="004704B8" w:rsidRPr="007263C8">
        <w:rPr>
          <w:rFonts w:ascii="Arial" w:hAnsi="Arial" w:cs="Arial"/>
          <w:color w:val="000000"/>
          <w:sz w:val="24"/>
          <w:szCs w:val="24"/>
        </w:rPr>
        <w:tab/>
      </w:r>
      <w:r w:rsidRPr="007263C8">
        <w:rPr>
          <w:rFonts w:ascii="Arial" w:hAnsi="Arial" w:cs="Arial"/>
          <w:color w:val="000000"/>
          <w:sz w:val="24"/>
          <w:szCs w:val="24"/>
        </w:rPr>
        <w:t xml:space="preserve">    </w:t>
      </w:r>
      <w:r w:rsidR="00635870" w:rsidRPr="007263C8">
        <w:rPr>
          <w:rFonts w:ascii="Arial" w:hAnsi="Arial" w:cs="Arial"/>
          <w:color w:val="000000"/>
          <w:sz w:val="24"/>
          <w:szCs w:val="24"/>
        </w:rPr>
        <w:tab/>
      </w:r>
      <w:r w:rsidR="00635870" w:rsidRPr="007263C8">
        <w:rPr>
          <w:rFonts w:ascii="Arial" w:hAnsi="Arial" w:cs="Arial"/>
          <w:color w:val="000000"/>
          <w:sz w:val="24"/>
          <w:szCs w:val="24"/>
        </w:rPr>
        <w:tab/>
        <w:t xml:space="preserve">     </w:t>
      </w:r>
      <w:r w:rsidRPr="007263C8">
        <w:rPr>
          <w:rFonts w:ascii="Arial" w:hAnsi="Arial" w:cs="Arial"/>
          <w:color w:val="000000"/>
          <w:sz w:val="24"/>
          <w:szCs w:val="24"/>
        </w:rPr>
        <w:t>.3150</w:t>
      </w:r>
      <w:r w:rsidRPr="007263C8">
        <w:rPr>
          <w:rFonts w:ascii="Arial" w:hAnsi="Arial" w:cs="Arial"/>
          <w:color w:val="000000"/>
          <w:sz w:val="24"/>
          <w:szCs w:val="24"/>
        </w:rPr>
        <w:tab/>
        <w:t xml:space="preserve"> </w:t>
      </w:r>
      <w:r w:rsidR="004704B8" w:rsidRPr="007263C8">
        <w:rPr>
          <w:rFonts w:ascii="Arial" w:hAnsi="Arial" w:cs="Arial"/>
          <w:color w:val="000000"/>
          <w:sz w:val="24"/>
          <w:szCs w:val="24"/>
        </w:rPr>
        <w:t xml:space="preserve">    </w:t>
      </w:r>
      <w:r w:rsidR="00635870" w:rsidRPr="007263C8">
        <w:rPr>
          <w:rFonts w:ascii="Arial" w:hAnsi="Arial" w:cs="Arial"/>
          <w:color w:val="000000"/>
          <w:sz w:val="24"/>
          <w:szCs w:val="24"/>
        </w:rPr>
        <w:t xml:space="preserve">           </w:t>
      </w:r>
      <w:r w:rsidR="0026326E" w:rsidRPr="007263C8">
        <w:rPr>
          <w:rFonts w:ascii="Arial" w:hAnsi="Arial" w:cs="Arial"/>
          <w:color w:val="000000"/>
          <w:sz w:val="24"/>
          <w:szCs w:val="24"/>
        </w:rPr>
        <w:t xml:space="preserve">  </w:t>
      </w:r>
      <w:r w:rsidR="004704B8" w:rsidRPr="007263C8">
        <w:rPr>
          <w:rFonts w:ascii="Arial" w:hAnsi="Arial" w:cs="Arial"/>
          <w:color w:val="000000"/>
          <w:sz w:val="24"/>
          <w:szCs w:val="24"/>
        </w:rPr>
        <w:t>0</w:t>
      </w:r>
    </w:p>
    <w:p w14:paraId="6D311E16" w14:textId="77777777" w:rsidR="004704B8" w:rsidRPr="007263C8" w:rsidRDefault="003C4ED9" w:rsidP="004704B8">
      <w:pPr>
        <w:pStyle w:val="ListParagraph"/>
        <w:rPr>
          <w:rFonts w:ascii="Arial" w:hAnsi="Arial" w:cs="Arial"/>
          <w:color w:val="000000"/>
          <w:sz w:val="24"/>
          <w:szCs w:val="24"/>
        </w:rPr>
      </w:pPr>
      <w:r w:rsidRPr="007263C8">
        <w:rPr>
          <w:rFonts w:ascii="Arial" w:hAnsi="Arial" w:cs="Arial"/>
          <w:color w:val="000000"/>
          <w:sz w:val="24"/>
          <w:szCs w:val="24"/>
        </w:rPr>
        <w:tab/>
      </w:r>
      <w:r w:rsidR="004704B8" w:rsidRPr="007263C8">
        <w:rPr>
          <w:rFonts w:ascii="Arial" w:hAnsi="Arial" w:cs="Arial"/>
          <w:color w:val="000000"/>
          <w:sz w:val="24"/>
          <w:szCs w:val="24"/>
        </w:rPr>
        <w:t>Fed L.U.S.T.</w:t>
      </w:r>
      <w:r w:rsidR="004704B8" w:rsidRPr="007263C8">
        <w:rPr>
          <w:rFonts w:ascii="Arial" w:hAnsi="Arial" w:cs="Arial"/>
          <w:color w:val="000000"/>
          <w:sz w:val="24"/>
          <w:szCs w:val="24"/>
        </w:rPr>
        <w:tab/>
      </w:r>
      <w:r w:rsidR="004704B8" w:rsidRPr="007263C8">
        <w:rPr>
          <w:rFonts w:ascii="Arial" w:hAnsi="Arial" w:cs="Arial"/>
          <w:color w:val="000000"/>
          <w:sz w:val="24"/>
          <w:szCs w:val="24"/>
        </w:rPr>
        <w:tab/>
      </w:r>
      <w:r w:rsidR="00635870" w:rsidRPr="007263C8">
        <w:rPr>
          <w:rFonts w:ascii="Arial" w:hAnsi="Arial" w:cs="Arial"/>
          <w:color w:val="000000"/>
          <w:sz w:val="24"/>
          <w:szCs w:val="24"/>
        </w:rPr>
        <w:t xml:space="preserve"> </w:t>
      </w:r>
      <w:r w:rsidR="004704B8" w:rsidRPr="007263C8">
        <w:rPr>
          <w:rFonts w:ascii="Arial" w:hAnsi="Arial" w:cs="Arial"/>
          <w:color w:val="000000"/>
          <w:sz w:val="24"/>
          <w:szCs w:val="24"/>
        </w:rPr>
        <w:t>.0010</w:t>
      </w:r>
      <w:r w:rsidR="004704B8" w:rsidRPr="007263C8">
        <w:rPr>
          <w:rFonts w:ascii="Arial" w:hAnsi="Arial" w:cs="Arial"/>
          <w:color w:val="000000"/>
          <w:sz w:val="24"/>
          <w:szCs w:val="24"/>
        </w:rPr>
        <w:tab/>
      </w:r>
      <w:r w:rsidRPr="007263C8">
        <w:rPr>
          <w:rFonts w:ascii="Arial" w:hAnsi="Arial" w:cs="Arial"/>
          <w:color w:val="000000"/>
          <w:sz w:val="24"/>
          <w:szCs w:val="24"/>
        </w:rPr>
        <w:t xml:space="preserve">   </w:t>
      </w:r>
      <w:r w:rsidR="00635870" w:rsidRPr="007263C8">
        <w:rPr>
          <w:rFonts w:ascii="Arial" w:hAnsi="Arial" w:cs="Arial"/>
          <w:color w:val="000000"/>
          <w:sz w:val="24"/>
          <w:szCs w:val="24"/>
        </w:rPr>
        <w:tab/>
      </w:r>
      <w:r w:rsidR="00635870" w:rsidRPr="007263C8">
        <w:rPr>
          <w:rFonts w:ascii="Arial" w:hAnsi="Arial" w:cs="Arial"/>
          <w:color w:val="000000"/>
          <w:sz w:val="24"/>
          <w:szCs w:val="24"/>
        </w:rPr>
        <w:tab/>
        <w:t xml:space="preserve">    </w:t>
      </w:r>
      <w:r w:rsidRPr="007263C8">
        <w:rPr>
          <w:rFonts w:ascii="Arial" w:hAnsi="Arial" w:cs="Arial"/>
          <w:color w:val="000000"/>
          <w:sz w:val="24"/>
          <w:szCs w:val="24"/>
        </w:rPr>
        <w:t xml:space="preserve"> .0010 </w:t>
      </w:r>
      <w:r w:rsidRPr="007263C8">
        <w:rPr>
          <w:rFonts w:ascii="Arial" w:hAnsi="Arial" w:cs="Arial"/>
          <w:color w:val="000000"/>
          <w:sz w:val="24"/>
          <w:szCs w:val="24"/>
        </w:rPr>
        <w:tab/>
      </w:r>
      <w:r w:rsidRPr="007263C8">
        <w:rPr>
          <w:rFonts w:ascii="Arial" w:hAnsi="Arial" w:cs="Arial"/>
          <w:color w:val="000000"/>
          <w:sz w:val="24"/>
          <w:szCs w:val="24"/>
        </w:rPr>
        <w:tab/>
      </w:r>
      <w:r w:rsidR="004704B8" w:rsidRPr="007263C8">
        <w:rPr>
          <w:rFonts w:ascii="Arial" w:hAnsi="Arial" w:cs="Arial"/>
          <w:color w:val="000000"/>
          <w:sz w:val="24"/>
          <w:szCs w:val="24"/>
        </w:rPr>
        <w:t>.0010</w:t>
      </w:r>
    </w:p>
    <w:p w14:paraId="105C1F9E" w14:textId="77777777" w:rsidR="004704B8" w:rsidRPr="007263C8" w:rsidRDefault="003C4ED9" w:rsidP="004704B8">
      <w:pPr>
        <w:pStyle w:val="ListParagraph"/>
        <w:rPr>
          <w:rFonts w:ascii="Arial" w:hAnsi="Arial" w:cs="Arial"/>
          <w:color w:val="000000"/>
          <w:sz w:val="24"/>
          <w:szCs w:val="24"/>
        </w:rPr>
      </w:pPr>
      <w:r w:rsidRPr="007263C8">
        <w:rPr>
          <w:rFonts w:ascii="Arial" w:hAnsi="Arial" w:cs="Arial"/>
          <w:color w:val="000000"/>
          <w:sz w:val="24"/>
          <w:szCs w:val="24"/>
        </w:rPr>
        <w:tab/>
      </w:r>
      <w:r w:rsidR="004704B8" w:rsidRPr="007263C8">
        <w:rPr>
          <w:rFonts w:ascii="Arial" w:hAnsi="Arial" w:cs="Arial"/>
          <w:color w:val="000000"/>
          <w:sz w:val="24"/>
          <w:szCs w:val="24"/>
        </w:rPr>
        <w:t>Fed Oil Spill</w:t>
      </w:r>
      <w:r w:rsidR="004704B8" w:rsidRPr="007263C8">
        <w:rPr>
          <w:rFonts w:ascii="Arial" w:hAnsi="Arial" w:cs="Arial"/>
          <w:color w:val="000000"/>
          <w:sz w:val="24"/>
          <w:szCs w:val="24"/>
        </w:rPr>
        <w:tab/>
      </w:r>
      <w:r w:rsidR="004704B8" w:rsidRPr="007263C8">
        <w:rPr>
          <w:rFonts w:ascii="Arial" w:hAnsi="Arial" w:cs="Arial"/>
          <w:color w:val="000000"/>
          <w:sz w:val="24"/>
          <w:szCs w:val="24"/>
        </w:rPr>
        <w:tab/>
      </w:r>
      <w:r w:rsidR="004704B8" w:rsidRPr="007263C8">
        <w:rPr>
          <w:rFonts w:ascii="Arial" w:hAnsi="Arial" w:cs="Arial"/>
          <w:color w:val="000000"/>
          <w:sz w:val="24"/>
          <w:szCs w:val="24"/>
          <w:u w:val="single"/>
        </w:rPr>
        <w:t xml:space="preserve"> .0019</w:t>
      </w:r>
      <w:r w:rsidR="004704B8" w:rsidRPr="007263C8">
        <w:rPr>
          <w:rFonts w:ascii="Arial" w:hAnsi="Arial" w:cs="Arial"/>
          <w:color w:val="000000"/>
          <w:sz w:val="24"/>
          <w:szCs w:val="24"/>
        </w:rPr>
        <w:tab/>
      </w:r>
      <w:r w:rsidRPr="007263C8">
        <w:rPr>
          <w:rFonts w:ascii="Arial" w:hAnsi="Arial" w:cs="Arial"/>
          <w:color w:val="000000"/>
          <w:sz w:val="24"/>
          <w:szCs w:val="24"/>
        </w:rPr>
        <w:t xml:space="preserve">   </w:t>
      </w:r>
      <w:r w:rsidR="00635870" w:rsidRPr="007263C8">
        <w:rPr>
          <w:rFonts w:ascii="Arial" w:hAnsi="Arial" w:cs="Arial"/>
          <w:color w:val="000000"/>
          <w:sz w:val="24"/>
          <w:szCs w:val="24"/>
        </w:rPr>
        <w:tab/>
      </w:r>
      <w:r w:rsidR="00635870" w:rsidRPr="007263C8">
        <w:rPr>
          <w:rFonts w:ascii="Arial" w:hAnsi="Arial" w:cs="Arial"/>
          <w:color w:val="000000"/>
          <w:sz w:val="24"/>
          <w:szCs w:val="24"/>
        </w:rPr>
        <w:tab/>
        <w:t xml:space="preserve">    </w:t>
      </w:r>
      <w:r w:rsidRPr="007263C8">
        <w:rPr>
          <w:rFonts w:ascii="Arial" w:hAnsi="Arial" w:cs="Arial"/>
          <w:color w:val="000000"/>
          <w:sz w:val="24"/>
          <w:szCs w:val="24"/>
        </w:rPr>
        <w:t xml:space="preserve"> </w:t>
      </w:r>
      <w:r w:rsidRPr="007263C8">
        <w:rPr>
          <w:rFonts w:ascii="Arial" w:hAnsi="Arial" w:cs="Arial"/>
          <w:color w:val="000000"/>
          <w:sz w:val="24"/>
          <w:szCs w:val="24"/>
          <w:u w:val="single"/>
        </w:rPr>
        <w:t>.0021</w:t>
      </w:r>
      <w:r w:rsidRPr="007263C8">
        <w:rPr>
          <w:rFonts w:ascii="Arial" w:hAnsi="Arial" w:cs="Arial"/>
          <w:color w:val="000000"/>
          <w:sz w:val="24"/>
          <w:szCs w:val="24"/>
        </w:rPr>
        <w:tab/>
      </w:r>
      <w:r w:rsidR="00635870" w:rsidRPr="007263C8">
        <w:rPr>
          <w:rFonts w:ascii="Arial" w:hAnsi="Arial" w:cs="Arial"/>
          <w:color w:val="000000"/>
          <w:sz w:val="24"/>
          <w:szCs w:val="24"/>
        </w:rPr>
        <w:t xml:space="preserve">           </w:t>
      </w:r>
      <w:r w:rsidR="004704B8" w:rsidRPr="007263C8">
        <w:rPr>
          <w:rFonts w:ascii="Arial" w:hAnsi="Arial" w:cs="Arial"/>
          <w:color w:val="000000"/>
          <w:sz w:val="24"/>
          <w:szCs w:val="24"/>
          <w:u w:val="single"/>
        </w:rPr>
        <w:t>.0021</w:t>
      </w:r>
    </w:p>
    <w:p w14:paraId="393599FC" w14:textId="77777777" w:rsidR="004704B8" w:rsidRPr="007263C8" w:rsidRDefault="003C4ED9" w:rsidP="004704B8">
      <w:pPr>
        <w:pStyle w:val="ListParagraph"/>
        <w:rPr>
          <w:rFonts w:ascii="Arial" w:hAnsi="Arial" w:cs="Arial"/>
          <w:color w:val="000000"/>
          <w:sz w:val="24"/>
          <w:szCs w:val="24"/>
        </w:rPr>
      </w:pPr>
      <w:r w:rsidRPr="007263C8">
        <w:rPr>
          <w:rFonts w:ascii="Arial" w:hAnsi="Arial" w:cs="Arial"/>
          <w:color w:val="000000"/>
          <w:sz w:val="24"/>
          <w:szCs w:val="24"/>
        </w:rPr>
        <w:tab/>
      </w:r>
      <w:r w:rsidRPr="007263C8">
        <w:rPr>
          <w:rFonts w:ascii="Arial" w:hAnsi="Arial" w:cs="Arial"/>
          <w:color w:val="000000"/>
          <w:sz w:val="24"/>
          <w:szCs w:val="24"/>
        </w:rPr>
        <w:tab/>
      </w:r>
      <w:r w:rsidRPr="007263C8">
        <w:rPr>
          <w:rFonts w:ascii="Arial" w:hAnsi="Arial" w:cs="Arial"/>
          <w:color w:val="000000"/>
          <w:sz w:val="24"/>
          <w:szCs w:val="24"/>
        </w:rPr>
        <w:tab/>
      </w:r>
      <w:r w:rsidRPr="007263C8">
        <w:rPr>
          <w:rFonts w:ascii="Arial" w:hAnsi="Arial" w:cs="Arial"/>
          <w:color w:val="000000"/>
          <w:sz w:val="24"/>
          <w:szCs w:val="24"/>
        </w:rPr>
        <w:tab/>
      </w:r>
      <w:r w:rsidR="00E51826" w:rsidRPr="007263C8">
        <w:rPr>
          <w:rFonts w:ascii="Arial" w:hAnsi="Arial" w:cs="Arial"/>
          <w:color w:val="000000"/>
          <w:sz w:val="24"/>
          <w:szCs w:val="24"/>
        </w:rPr>
        <w:t xml:space="preserve"> </w:t>
      </w:r>
      <w:r w:rsidR="004704B8" w:rsidRPr="007263C8">
        <w:rPr>
          <w:rFonts w:ascii="Arial" w:hAnsi="Arial" w:cs="Arial"/>
          <w:color w:val="000000"/>
          <w:sz w:val="24"/>
          <w:szCs w:val="24"/>
        </w:rPr>
        <w:t>.</w:t>
      </w:r>
      <w:r w:rsidR="0026326E" w:rsidRPr="007263C8">
        <w:rPr>
          <w:rFonts w:ascii="Arial" w:hAnsi="Arial" w:cs="Arial"/>
          <w:color w:val="000000"/>
          <w:sz w:val="24"/>
          <w:szCs w:val="24"/>
        </w:rPr>
        <w:t>3254</w:t>
      </w:r>
      <w:r w:rsidR="004704B8" w:rsidRPr="007263C8">
        <w:rPr>
          <w:rFonts w:ascii="Arial" w:hAnsi="Arial" w:cs="Arial"/>
          <w:color w:val="000000"/>
          <w:sz w:val="24"/>
          <w:szCs w:val="24"/>
        </w:rPr>
        <w:tab/>
      </w:r>
      <w:r w:rsidR="004704B8" w:rsidRPr="007263C8">
        <w:rPr>
          <w:rFonts w:ascii="Arial" w:hAnsi="Arial" w:cs="Arial"/>
          <w:color w:val="000000"/>
          <w:sz w:val="24"/>
          <w:szCs w:val="24"/>
        </w:rPr>
        <w:tab/>
      </w:r>
      <w:r w:rsidRPr="007263C8">
        <w:rPr>
          <w:rFonts w:ascii="Arial" w:hAnsi="Arial" w:cs="Arial"/>
          <w:color w:val="000000"/>
          <w:sz w:val="24"/>
          <w:szCs w:val="24"/>
        </w:rPr>
        <w:t xml:space="preserve">   </w:t>
      </w:r>
      <w:r w:rsidR="00635870" w:rsidRPr="007263C8">
        <w:rPr>
          <w:rFonts w:ascii="Arial" w:hAnsi="Arial" w:cs="Arial"/>
          <w:color w:val="000000"/>
          <w:sz w:val="24"/>
          <w:szCs w:val="24"/>
        </w:rPr>
        <w:tab/>
      </w:r>
      <w:r w:rsidRPr="007263C8">
        <w:rPr>
          <w:rFonts w:ascii="Arial" w:hAnsi="Arial" w:cs="Arial"/>
          <w:color w:val="000000"/>
          <w:sz w:val="24"/>
          <w:szCs w:val="24"/>
        </w:rPr>
        <w:t xml:space="preserve"> </w:t>
      </w:r>
      <w:r w:rsidR="00635870" w:rsidRPr="007263C8">
        <w:rPr>
          <w:rFonts w:ascii="Arial" w:hAnsi="Arial" w:cs="Arial"/>
          <w:color w:val="000000"/>
          <w:sz w:val="24"/>
          <w:szCs w:val="24"/>
        </w:rPr>
        <w:t xml:space="preserve">    </w:t>
      </w:r>
      <w:r w:rsidRPr="007263C8">
        <w:rPr>
          <w:rFonts w:ascii="Arial" w:hAnsi="Arial" w:cs="Arial"/>
          <w:color w:val="000000"/>
          <w:sz w:val="24"/>
          <w:szCs w:val="24"/>
        </w:rPr>
        <w:t>.3256</w:t>
      </w:r>
      <w:r w:rsidRPr="007263C8">
        <w:rPr>
          <w:rFonts w:ascii="Arial" w:hAnsi="Arial" w:cs="Arial"/>
          <w:color w:val="000000"/>
          <w:sz w:val="24"/>
          <w:szCs w:val="24"/>
        </w:rPr>
        <w:tab/>
      </w:r>
      <w:r w:rsidR="00635870" w:rsidRPr="007263C8">
        <w:rPr>
          <w:rFonts w:ascii="Arial" w:hAnsi="Arial" w:cs="Arial"/>
          <w:color w:val="000000"/>
          <w:sz w:val="24"/>
          <w:szCs w:val="24"/>
        </w:rPr>
        <w:t xml:space="preserve">           </w:t>
      </w:r>
      <w:r w:rsidR="004704B8" w:rsidRPr="007263C8">
        <w:rPr>
          <w:rFonts w:ascii="Arial" w:hAnsi="Arial" w:cs="Arial"/>
          <w:color w:val="000000"/>
          <w:sz w:val="24"/>
          <w:szCs w:val="24"/>
        </w:rPr>
        <w:t>.0</w:t>
      </w:r>
      <w:r w:rsidR="0026326E" w:rsidRPr="007263C8">
        <w:rPr>
          <w:rFonts w:ascii="Arial" w:hAnsi="Arial" w:cs="Arial"/>
          <w:color w:val="000000"/>
          <w:sz w:val="24"/>
          <w:szCs w:val="24"/>
        </w:rPr>
        <w:t>106</w:t>
      </w:r>
    </w:p>
    <w:p w14:paraId="58612B1E" w14:textId="77777777" w:rsidR="005F648B" w:rsidRPr="007263C8" w:rsidRDefault="005F648B" w:rsidP="004704B8">
      <w:pPr>
        <w:pStyle w:val="ListParagraph"/>
        <w:rPr>
          <w:rFonts w:ascii="Arial" w:hAnsi="Arial" w:cs="Arial"/>
          <w:color w:val="000000"/>
          <w:sz w:val="24"/>
          <w:szCs w:val="24"/>
        </w:rPr>
      </w:pPr>
    </w:p>
    <w:p w14:paraId="22BFFE2F" w14:textId="77777777" w:rsidR="00315ABF" w:rsidRPr="007263C8" w:rsidRDefault="002801F3" w:rsidP="00315ABF">
      <w:pPr>
        <w:pStyle w:val="ListParagraph"/>
        <w:numPr>
          <w:ilvl w:val="2"/>
          <w:numId w:val="29"/>
        </w:numPr>
        <w:rPr>
          <w:rFonts w:ascii="Arial" w:hAnsi="Arial" w:cs="Arial"/>
          <w:color w:val="000000"/>
          <w:sz w:val="24"/>
          <w:szCs w:val="24"/>
        </w:rPr>
      </w:pPr>
      <w:r w:rsidRPr="007263C8">
        <w:rPr>
          <w:rFonts w:ascii="Arial" w:hAnsi="Arial" w:cs="Arial"/>
          <w:b/>
          <w:color w:val="000000"/>
          <w:sz w:val="24"/>
          <w:szCs w:val="24"/>
        </w:rPr>
        <w:t>Vendor Markup:</w:t>
      </w:r>
      <w:r w:rsidRPr="007263C8">
        <w:rPr>
          <w:rFonts w:ascii="Arial" w:hAnsi="Arial" w:cs="Arial"/>
          <w:color w:val="000000"/>
          <w:sz w:val="24"/>
          <w:szCs w:val="24"/>
        </w:rPr>
        <w:t xml:space="preserve"> Markup is the amount of money the vendor </w:t>
      </w:r>
      <w:r w:rsidR="0026326E" w:rsidRPr="007263C8">
        <w:rPr>
          <w:rFonts w:ascii="Arial" w:hAnsi="Arial" w:cs="Arial"/>
          <w:color w:val="000000"/>
          <w:sz w:val="24"/>
          <w:szCs w:val="24"/>
        </w:rPr>
        <w:t xml:space="preserve"> </w:t>
      </w:r>
    </w:p>
    <w:p w14:paraId="3A871436" w14:textId="77777777" w:rsidR="00AC55BE" w:rsidRPr="007263C8" w:rsidRDefault="002801F3" w:rsidP="00801CCB">
      <w:pPr>
        <w:pStyle w:val="ListParagraph"/>
        <w:ind w:left="1440"/>
        <w:rPr>
          <w:rFonts w:ascii="Arial" w:hAnsi="Arial" w:cs="Arial"/>
          <w:color w:val="000000"/>
          <w:sz w:val="24"/>
          <w:szCs w:val="24"/>
        </w:rPr>
      </w:pPr>
      <w:r w:rsidRPr="007263C8">
        <w:rPr>
          <w:rFonts w:ascii="Arial" w:hAnsi="Arial" w:cs="Arial"/>
          <w:color w:val="000000"/>
          <w:sz w:val="24"/>
          <w:szCs w:val="24"/>
        </w:rPr>
        <w:t>chooses</w:t>
      </w:r>
      <w:r w:rsidR="0026326E" w:rsidRPr="007263C8">
        <w:rPr>
          <w:rFonts w:ascii="Arial" w:hAnsi="Arial" w:cs="Arial"/>
          <w:color w:val="000000"/>
          <w:sz w:val="24"/>
          <w:szCs w:val="24"/>
        </w:rPr>
        <w:t xml:space="preserve"> </w:t>
      </w:r>
      <w:r w:rsidRPr="007263C8">
        <w:rPr>
          <w:rFonts w:ascii="Arial" w:hAnsi="Arial" w:cs="Arial"/>
          <w:color w:val="000000"/>
          <w:sz w:val="24"/>
          <w:szCs w:val="24"/>
        </w:rPr>
        <w:t>to calculate into the bid,</w:t>
      </w:r>
      <w:r w:rsidR="00AC55BE" w:rsidRPr="007263C8">
        <w:rPr>
          <w:rFonts w:ascii="Arial" w:hAnsi="Arial" w:cs="Arial"/>
          <w:color w:val="000000"/>
          <w:sz w:val="24"/>
          <w:szCs w:val="24"/>
        </w:rPr>
        <w:t xml:space="preserve"> above</w:t>
      </w:r>
      <w:r w:rsidR="0026312E" w:rsidRPr="007263C8">
        <w:rPr>
          <w:rFonts w:ascii="Arial" w:hAnsi="Arial" w:cs="Arial"/>
          <w:color w:val="000000"/>
          <w:sz w:val="24"/>
          <w:szCs w:val="24"/>
        </w:rPr>
        <w:t xml:space="preserve"> </w:t>
      </w:r>
      <w:r w:rsidR="003B54D2" w:rsidRPr="007263C8">
        <w:rPr>
          <w:rFonts w:ascii="Arial" w:hAnsi="Arial" w:cs="Arial"/>
          <w:color w:val="000000"/>
          <w:sz w:val="24"/>
          <w:szCs w:val="24"/>
        </w:rPr>
        <w:t>and beyond</w:t>
      </w:r>
      <w:r w:rsidR="00AC55BE" w:rsidRPr="007263C8">
        <w:rPr>
          <w:rFonts w:ascii="Arial" w:hAnsi="Arial" w:cs="Arial"/>
          <w:color w:val="000000"/>
          <w:sz w:val="24"/>
          <w:szCs w:val="24"/>
        </w:rPr>
        <w:t xml:space="preserve"> the OPIS/Rack</w:t>
      </w:r>
      <w:r w:rsidR="00A8460A" w:rsidRPr="007263C8">
        <w:rPr>
          <w:rFonts w:ascii="Arial" w:hAnsi="Arial" w:cs="Arial"/>
          <w:color w:val="000000"/>
          <w:sz w:val="24"/>
          <w:szCs w:val="24"/>
        </w:rPr>
        <w:t xml:space="preserve"> Daily Average Gross</w:t>
      </w:r>
      <w:r w:rsidR="00AC55BE" w:rsidRPr="007263C8">
        <w:rPr>
          <w:rFonts w:ascii="Arial" w:hAnsi="Arial" w:cs="Arial"/>
          <w:color w:val="000000"/>
          <w:sz w:val="24"/>
          <w:szCs w:val="24"/>
        </w:rPr>
        <w:t xml:space="preserve"> price per gallon of fuel and the applicable taxes per gallon assessed against that fuel. Markup may include, but is not necessarily limited to, cost of transportation to the City’s locations, miscellaneous vendor overhead costs, blending</w:t>
      </w:r>
      <w:r w:rsidR="000913C1" w:rsidRPr="007263C8">
        <w:rPr>
          <w:rFonts w:ascii="Arial" w:hAnsi="Arial" w:cs="Arial"/>
          <w:color w:val="000000"/>
          <w:sz w:val="24"/>
          <w:szCs w:val="24"/>
        </w:rPr>
        <w:t xml:space="preserve"> </w:t>
      </w:r>
      <w:r w:rsidR="007E6AE9" w:rsidRPr="007263C8">
        <w:rPr>
          <w:rFonts w:ascii="Arial" w:hAnsi="Arial" w:cs="Arial"/>
          <w:color w:val="000000"/>
          <w:sz w:val="24"/>
          <w:szCs w:val="24"/>
        </w:rPr>
        <w:t xml:space="preserve">fees </w:t>
      </w:r>
      <w:r w:rsidR="000913C1" w:rsidRPr="007263C8">
        <w:rPr>
          <w:rFonts w:ascii="Arial" w:hAnsi="Arial" w:cs="Arial"/>
          <w:color w:val="000000"/>
          <w:sz w:val="24"/>
          <w:szCs w:val="24"/>
        </w:rPr>
        <w:t>and additive</w:t>
      </w:r>
      <w:r w:rsidR="00AC55BE" w:rsidRPr="007263C8">
        <w:rPr>
          <w:rFonts w:ascii="Arial" w:hAnsi="Arial" w:cs="Arial"/>
          <w:color w:val="000000"/>
          <w:sz w:val="24"/>
          <w:szCs w:val="24"/>
        </w:rPr>
        <w:t xml:space="preserve"> fees</w:t>
      </w:r>
      <w:r w:rsidR="007E6AE9" w:rsidRPr="007263C8">
        <w:rPr>
          <w:rFonts w:ascii="Arial" w:hAnsi="Arial" w:cs="Arial"/>
          <w:color w:val="000000"/>
          <w:sz w:val="24"/>
          <w:szCs w:val="24"/>
        </w:rPr>
        <w:t xml:space="preserve"> for cold climate and additive fees for fuel stability as specified herein</w:t>
      </w:r>
      <w:r w:rsidR="00AC55BE" w:rsidRPr="007263C8">
        <w:rPr>
          <w:rFonts w:ascii="Arial" w:hAnsi="Arial" w:cs="Arial"/>
          <w:color w:val="000000"/>
          <w:sz w:val="24"/>
          <w:szCs w:val="24"/>
        </w:rPr>
        <w:t xml:space="preserve">, and the vendor's desired margin of profit. </w:t>
      </w:r>
      <w:r w:rsidR="00AC55BE" w:rsidRPr="007263C8">
        <w:rPr>
          <w:rFonts w:ascii="Arial" w:hAnsi="Arial" w:cs="Arial"/>
          <w:b/>
          <w:color w:val="000000"/>
          <w:sz w:val="24"/>
          <w:szCs w:val="24"/>
        </w:rPr>
        <w:t>The vendor markup figure is the basis for award of this contract.</w:t>
      </w:r>
    </w:p>
    <w:p w14:paraId="6B1F2BDD" w14:textId="77777777" w:rsidR="00F12D85" w:rsidRPr="007263C8" w:rsidRDefault="00F12D85" w:rsidP="00F12D85">
      <w:pPr>
        <w:rPr>
          <w:rFonts w:ascii="Arial" w:hAnsi="Arial" w:cs="Arial"/>
          <w:color w:val="000000"/>
          <w:sz w:val="24"/>
          <w:szCs w:val="24"/>
        </w:rPr>
      </w:pPr>
    </w:p>
    <w:p w14:paraId="25E2ABBB" w14:textId="77777777" w:rsidR="00AC55BE" w:rsidRPr="007263C8" w:rsidRDefault="00270219" w:rsidP="00F12D85">
      <w:pPr>
        <w:rPr>
          <w:rFonts w:ascii="Arial" w:hAnsi="Arial" w:cs="Arial"/>
          <w:b/>
          <w:bCs/>
          <w:color w:val="000000"/>
          <w:sz w:val="24"/>
          <w:szCs w:val="24"/>
        </w:rPr>
      </w:pPr>
      <w:r w:rsidRPr="007263C8">
        <w:rPr>
          <w:rFonts w:ascii="Arial" w:hAnsi="Arial" w:cs="Arial"/>
          <w:b/>
          <w:bCs/>
          <w:color w:val="000000"/>
          <w:sz w:val="24"/>
          <w:szCs w:val="24"/>
        </w:rPr>
        <w:t>4</w:t>
      </w:r>
      <w:r w:rsidR="003F6062" w:rsidRPr="007263C8">
        <w:rPr>
          <w:rFonts w:ascii="Arial" w:hAnsi="Arial" w:cs="Arial"/>
          <w:b/>
          <w:bCs/>
          <w:color w:val="000000"/>
          <w:sz w:val="24"/>
          <w:szCs w:val="24"/>
        </w:rPr>
        <w:t xml:space="preserve">.0 </w:t>
      </w:r>
      <w:r w:rsidR="00AC55BE" w:rsidRPr="007263C8">
        <w:rPr>
          <w:rFonts w:ascii="Arial" w:hAnsi="Arial" w:cs="Arial"/>
          <w:b/>
          <w:bCs/>
          <w:color w:val="000000"/>
          <w:sz w:val="24"/>
          <w:szCs w:val="24"/>
        </w:rPr>
        <w:t>F</w:t>
      </w:r>
      <w:r w:rsidR="00286E9A" w:rsidRPr="007263C8">
        <w:rPr>
          <w:rFonts w:ascii="Arial" w:hAnsi="Arial" w:cs="Arial"/>
          <w:b/>
          <w:bCs/>
          <w:color w:val="000000"/>
          <w:sz w:val="24"/>
          <w:szCs w:val="24"/>
        </w:rPr>
        <w:t>uel</w:t>
      </w:r>
      <w:r w:rsidR="00AC55BE" w:rsidRPr="007263C8">
        <w:rPr>
          <w:rFonts w:ascii="Arial" w:hAnsi="Arial" w:cs="Arial"/>
          <w:b/>
          <w:bCs/>
          <w:color w:val="000000"/>
          <w:sz w:val="24"/>
          <w:szCs w:val="24"/>
        </w:rPr>
        <w:t xml:space="preserve"> S</w:t>
      </w:r>
      <w:r w:rsidR="00286E9A" w:rsidRPr="007263C8">
        <w:rPr>
          <w:rFonts w:ascii="Arial" w:hAnsi="Arial" w:cs="Arial"/>
          <w:b/>
          <w:bCs/>
          <w:color w:val="000000"/>
          <w:sz w:val="24"/>
          <w:szCs w:val="24"/>
        </w:rPr>
        <w:t>pecifications</w:t>
      </w:r>
    </w:p>
    <w:p w14:paraId="03E2F4E3" w14:textId="77777777" w:rsidR="00270219" w:rsidRPr="007263C8" w:rsidRDefault="00270219" w:rsidP="00270219">
      <w:pPr>
        <w:ind w:firstLine="720"/>
        <w:rPr>
          <w:rFonts w:ascii="Arial" w:hAnsi="Arial" w:cs="Arial"/>
          <w:b/>
          <w:bCs/>
          <w:color w:val="000000"/>
          <w:sz w:val="24"/>
          <w:szCs w:val="24"/>
        </w:rPr>
      </w:pPr>
    </w:p>
    <w:p w14:paraId="34D954AC" w14:textId="77777777" w:rsidR="00270219" w:rsidRPr="007263C8" w:rsidRDefault="00270219" w:rsidP="0035195C">
      <w:pPr>
        <w:ind w:firstLine="720"/>
        <w:rPr>
          <w:rFonts w:ascii="Arial" w:hAnsi="Arial" w:cs="Arial"/>
          <w:b/>
          <w:color w:val="000000"/>
          <w:sz w:val="24"/>
          <w:szCs w:val="24"/>
        </w:rPr>
      </w:pPr>
      <w:r w:rsidRPr="007263C8">
        <w:rPr>
          <w:rFonts w:ascii="Arial" w:hAnsi="Arial" w:cs="Arial"/>
          <w:b/>
          <w:color w:val="000000"/>
          <w:sz w:val="24"/>
          <w:szCs w:val="24"/>
        </w:rPr>
        <w:t>4</w:t>
      </w:r>
      <w:r w:rsidR="00AC55BE" w:rsidRPr="007263C8">
        <w:rPr>
          <w:rFonts w:ascii="Arial" w:hAnsi="Arial" w:cs="Arial"/>
          <w:b/>
          <w:color w:val="000000"/>
          <w:sz w:val="24"/>
          <w:szCs w:val="24"/>
        </w:rPr>
        <w:t>.1 Gasoline</w:t>
      </w:r>
    </w:p>
    <w:p w14:paraId="10922AC5" w14:textId="77777777" w:rsidR="00EB52BC" w:rsidRPr="007263C8" w:rsidRDefault="00AC55BE" w:rsidP="0035195C">
      <w:pPr>
        <w:ind w:left="720"/>
        <w:rPr>
          <w:rFonts w:ascii="Arial" w:hAnsi="Arial" w:cs="Arial"/>
          <w:color w:val="000000"/>
          <w:sz w:val="24"/>
          <w:szCs w:val="24"/>
        </w:rPr>
      </w:pPr>
      <w:r w:rsidRPr="007263C8">
        <w:rPr>
          <w:rFonts w:ascii="Arial" w:hAnsi="Arial" w:cs="Arial"/>
          <w:color w:val="000000"/>
          <w:sz w:val="24"/>
          <w:szCs w:val="24"/>
        </w:rPr>
        <w:t xml:space="preserve">Each contractor agrees to provide standard unleaded gasoline with a minimum anti-knock index of 87, 89 or 91, R+M/2, whichever product is ordered by the </w:t>
      </w:r>
      <w:r w:rsidR="00D21004" w:rsidRPr="007263C8">
        <w:rPr>
          <w:rFonts w:ascii="Arial" w:hAnsi="Arial" w:cs="Arial"/>
          <w:color w:val="000000"/>
          <w:sz w:val="24"/>
          <w:szCs w:val="24"/>
        </w:rPr>
        <w:t>City</w:t>
      </w:r>
      <w:r w:rsidRPr="007263C8">
        <w:rPr>
          <w:rFonts w:ascii="Arial" w:hAnsi="Arial" w:cs="Arial"/>
          <w:color w:val="000000"/>
          <w:sz w:val="24"/>
          <w:szCs w:val="24"/>
        </w:rPr>
        <w:t>. Minimum octane levels will be determined by availability, facility location/elevation and the specifications contained herein. Unleaded products shall comply with ASTM D4814-01 specifications.</w:t>
      </w:r>
      <w:r w:rsidR="00EB52BC" w:rsidRPr="007263C8">
        <w:rPr>
          <w:rFonts w:ascii="Arial" w:hAnsi="Arial" w:cs="Arial"/>
          <w:color w:val="000000"/>
          <w:sz w:val="24"/>
          <w:szCs w:val="24"/>
        </w:rPr>
        <w:t xml:space="preserve"> Products supplied under the resulting contract must be delivered in compliance with ordinances governing regulatory actions, such as oxygenated fuel, unless indicated otherwise by the agency.</w:t>
      </w:r>
    </w:p>
    <w:p w14:paraId="527F8AB4" w14:textId="77777777" w:rsidR="00270219" w:rsidRPr="007263C8" w:rsidRDefault="00270219" w:rsidP="00270219">
      <w:pPr>
        <w:ind w:left="1440"/>
        <w:rPr>
          <w:rFonts w:ascii="Arial" w:hAnsi="Arial" w:cs="Arial"/>
          <w:color w:val="000000"/>
          <w:sz w:val="24"/>
          <w:szCs w:val="24"/>
        </w:rPr>
      </w:pPr>
    </w:p>
    <w:p w14:paraId="01F8EBA5" w14:textId="77777777" w:rsidR="00AC55BE" w:rsidRPr="007263C8" w:rsidRDefault="00270219" w:rsidP="0035195C">
      <w:pPr>
        <w:ind w:firstLine="720"/>
        <w:rPr>
          <w:rFonts w:ascii="Arial" w:hAnsi="Arial" w:cs="Arial"/>
          <w:b/>
          <w:color w:val="000000"/>
          <w:sz w:val="24"/>
          <w:szCs w:val="24"/>
        </w:rPr>
      </w:pPr>
      <w:r w:rsidRPr="007263C8">
        <w:rPr>
          <w:rFonts w:ascii="Arial" w:hAnsi="Arial" w:cs="Arial"/>
          <w:b/>
          <w:color w:val="000000"/>
          <w:sz w:val="24"/>
          <w:szCs w:val="24"/>
        </w:rPr>
        <w:t>4</w:t>
      </w:r>
      <w:r w:rsidR="00AC55BE" w:rsidRPr="007263C8">
        <w:rPr>
          <w:rFonts w:ascii="Arial" w:hAnsi="Arial" w:cs="Arial"/>
          <w:b/>
          <w:color w:val="000000"/>
          <w:sz w:val="24"/>
          <w:szCs w:val="24"/>
        </w:rPr>
        <w:t>.2 Diesel</w:t>
      </w:r>
    </w:p>
    <w:p w14:paraId="4574BAA9" w14:textId="77777777" w:rsidR="00B21FEA" w:rsidRPr="007263C8" w:rsidRDefault="00AC55BE" w:rsidP="0035195C">
      <w:pPr>
        <w:ind w:left="720"/>
        <w:rPr>
          <w:rFonts w:ascii="Arial" w:hAnsi="Arial" w:cs="Arial"/>
          <w:color w:val="000000"/>
          <w:sz w:val="24"/>
          <w:szCs w:val="24"/>
        </w:rPr>
      </w:pPr>
      <w:r w:rsidRPr="007263C8">
        <w:rPr>
          <w:rFonts w:ascii="Arial" w:hAnsi="Arial" w:cs="Arial"/>
          <w:color w:val="000000"/>
          <w:sz w:val="24"/>
          <w:szCs w:val="24"/>
        </w:rPr>
        <w:t xml:space="preserve">Each contractor agrees to provide </w:t>
      </w:r>
      <w:proofErr w:type="spellStart"/>
      <w:r w:rsidR="003E6100" w:rsidRPr="007263C8">
        <w:rPr>
          <w:rFonts w:ascii="Arial" w:hAnsi="Arial" w:cs="Arial"/>
          <w:color w:val="000000"/>
          <w:sz w:val="24"/>
          <w:szCs w:val="24"/>
        </w:rPr>
        <w:t xml:space="preserve">ultra </w:t>
      </w:r>
      <w:r w:rsidRPr="007263C8">
        <w:rPr>
          <w:rFonts w:ascii="Arial" w:hAnsi="Arial" w:cs="Arial"/>
          <w:color w:val="000000"/>
          <w:sz w:val="24"/>
          <w:szCs w:val="24"/>
        </w:rPr>
        <w:t>low</w:t>
      </w:r>
      <w:proofErr w:type="spellEnd"/>
      <w:r w:rsidRPr="007263C8">
        <w:rPr>
          <w:rFonts w:ascii="Arial" w:hAnsi="Arial" w:cs="Arial"/>
          <w:color w:val="000000"/>
          <w:sz w:val="24"/>
          <w:szCs w:val="24"/>
        </w:rPr>
        <w:t xml:space="preserve"> sulfur </w:t>
      </w:r>
      <w:r w:rsidR="003E6100" w:rsidRPr="007263C8">
        <w:rPr>
          <w:rFonts w:ascii="Arial" w:hAnsi="Arial" w:cs="Arial"/>
          <w:color w:val="000000"/>
          <w:sz w:val="24"/>
          <w:szCs w:val="24"/>
        </w:rPr>
        <w:t xml:space="preserve">red dyed </w:t>
      </w:r>
      <w:r w:rsidRPr="007263C8">
        <w:rPr>
          <w:rFonts w:ascii="Arial" w:hAnsi="Arial" w:cs="Arial"/>
          <w:color w:val="000000"/>
          <w:sz w:val="24"/>
          <w:szCs w:val="24"/>
        </w:rPr>
        <w:t>diesel fuel with a minimum 40 cetane index or</w:t>
      </w:r>
      <w:r w:rsidR="00EB52BC" w:rsidRPr="007263C8">
        <w:rPr>
          <w:rFonts w:ascii="Arial" w:hAnsi="Arial" w:cs="Arial"/>
          <w:color w:val="000000"/>
          <w:sz w:val="24"/>
          <w:szCs w:val="24"/>
        </w:rPr>
        <w:t xml:space="preserve"> maximum 35 volume percent aromatic; an</w:t>
      </w:r>
      <w:r w:rsidR="00935406" w:rsidRPr="007263C8">
        <w:rPr>
          <w:rFonts w:ascii="Arial" w:hAnsi="Arial" w:cs="Arial"/>
          <w:color w:val="000000"/>
          <w:sz w:val="24"/>
          <w:szCs w:val="24"/>
        </w:rPr>
        <w:t>d sulfur content of 15 ppm maximum</w:t>
      </w:r>
      <w:r w:rsidR="00EB52BC" w:rsidRPr="007263C8">
        <w:rPr>
          <w:rFonts w:ascii="Arial" w:hAnsi="Arial" w:cs="Arial"/>
          <w:color w:val="000000"/>
          <w:sz w:val="24"/>
          <w:szCs w:val="24"/>
        </w:rPr>
        <w:t xml:space="preserve">; and meeting ASTM D975-02 specifications. </w:t>
      </w:r>
    </w:p>
    <w:p w14:paraId="2A29B532" w14:textId="77777777" w:rsidR="00B21FEA" w:rsidRPr="007263C8" w:rsidRDefault="00B21FEA" w:rsidP="0035195C">
      <w:pPr>
        <w:ind w:left="720"/>
        <w:rPr>
          <w:rFonts w:ascii="Arial" w:hAnsi="Arial" w:cs="Arial"/>
          <w:color w:val="000000"/>
          <w:sz w:val="24"/>
          <w:szCs w:val="24"/>
        </w:rPr>
      </w:pPr>
    </w:p>
    <w:p w14:paraId="1D191ACE" w14:textId="77777777" w:rsidR="00B21FEA" w:rsidRPr="007263C8" w:rsidRDefault="00B21FEA" w:rsidP="0035195C">
      <w:pPr>
        <w:ind w:left="720"/>
        <w:rPr>
          <w:rFonts w:ascii="Arial" w:hAnsi="Arial" w:cs="Arial"/>
          <w:color w:val="000000"/>
          <w:sz w:val="24"/>
          <w:szCs w:val="24"/>
        </w:rPr>
      </w:pPr>
    </w:p>
    <w:p w14:paraId="672609EE" w14:textId="77777777" w:rsidR="00EB52BC" w:rsidRPr="007263C8" w:rsidRDefault="00EB52BC" w:rsidP="0035195C">
      <w:pPr>
        <w:ind w:left="720"/>
        <w:rPr>
          <w:rFonts w:ascii="Arial" w:hAnsi="Arial" w:cs="Arial"/>
          <w:color w:val="000000"/>
          <w:sz w:val="24"/>
          <w:szCs w:val="24"/>
        </w:rPr>
      </w:pPr>
      <w:r w:rsidRPr="007263C8">
        <w:rPr>
          <w:rFonts w:ascii="Arial" w:hAnsi="Arial" w:cs="Arial"/>
          <w:b/>
          <w:bCs/>
          <w:color w:val="000000"/>
          <w:sz w:val="24"/>
          <w:szCs w:val="24"/>
        </w:rPr>
        <w:t xml:space="preserve">The </w:t>
      </w:r>
      <w:r w:rsidR="004766B4" w:rsidRPr="007263C8">
        <w:rPr>
          <w:rFonts w:ascii="Arial" w:hAnsi="Arial" w:cs="Arial"/>
          <w:b/>
          <w:bCs/>
          <w:color w:val="000000"/>
          <w:sz w:val="24"/>
          <w:szCs w:val="24"/>
        </w:rPr>
        <w:t>City</w:t>
      </w:r>
      <w:r w:rsidRPr="007263C8">
        <w:rPr>
          <w:rFonts w:ascii="Arial" w:hAnsi="Arial" w:cs="Arial"/>
          <w:b/>
          <w:bCs/>
          <w:color w:val="000000"/>
          <w:sz w:val="24"/>
          <w:szCs w:val="24"/>
        </w:rPr>
        <w:t xml:space="preserve"> requires only </w:t>
      </w:r>
      <w:r w:rsidR="003E6100" w:rsidRPr="007263C8">
        <w:rPr>
          <w:rFonts w:ascii="Arial" w:hAnsi="Arial" w:cs="Arial"/>
          <w:b/>
          <w:bCs/>
          <w:color w:val="000000"/>
          <w:sz w:val="24"/>
          <w:szCs w:val="24"/>
        </w:rPr>
        <w:t xml:space="preserve">Ultra </w:t>
      </w:r>
      <w:r w:rsidRPr="007263C8">
        <w:rPr>
          <w:rFonts w:ascii="Arial" w:hAnsi="Arial" w:cs="Arial"/>
          <w:b/>
          <w:bCs/>
          <w:color w:val="000000"/>
          <w:sz w:val="24"/>
          <w:szCs w:val="24"/>
        </w:rPr>
        <w:t>Low Sulfur</w:t>
      </w:r>
      <w:r w:rsidR="00930F4D" w:rsidRPr="007263C8">
        <w:rPr>
          <w:rFonts w:ascii="Arial" w:hAnsi="Arial" w:cs="Arial"/>
          <w:b/>
          <w:bCs/>
          <w:color w:val="000000"/>
          <w:sz w:val="24"/>
          <w:szCs w:val="24"/>
        </w:rPr>
        <w:t xml:space="preserve"> Dyed</w:t>
      </w:r>
      <w:r w:rsidRPr="007263C8">
        <w:rPr>
          <w:rFonts w:ascii="Arial" w:hAnsi="Arial" w:cs="Arial"/>
          <w:b/>
          <w:bCs/>
          <w:color w:val="000000"/>
          <w:sz w:val="24"/>
          <w:szCs w:val="24"/>
        </w:rPr>
        <w:t xml:space="preserve"> Diesel in all cases</w:t>
      </w:r>
      <w:r w:rsidRPr="007263C8">
        <w:rPr>
          <w:rFonts w:ascii="Arial" w:hAnsi="Arial" w:cs="Arial"/>
          <w:color w:val="000000"/>
          <w:sz w:val="24"/>
          <w:szCs w:val="24"/>
        </w:rPr>
        <w:t>.</w:t>
      </w:r>
    </w:p>
    <w:p w14:paraId="3957D909" w14:textId="77777777" w:rsidR="00505E28" w:rsidRPr="007263C8" w:rsidRDefault="00505E28" w:rsidP="00505E28">
      <w:pPr>
        <w:ind w:left="720"/>
        <w:rPr>
          <w:rFonts w:ascii="Arial" w:hAnsi="Arial" w:cs="Arial"/>
          <w:color w:val="000000"/>
          <w:sz w:val="24"/>
          <w:szCs w:val="24"/>
        </w:rPr>
      </w:pPr>
      <w:r w:rsidRPr="007263C8">
        <w:rPr>
          <w:rFonts w:ascii="Arial" w:hAnsi="Arial" w:cs="Arial"/>
          <w:color w:val="000000"/>
          <w:sz w:val="24"/>
          <w:szCs w:val="24"/>
        </w:rPr>
        <w:t>Diesel #1 is used primarily for blending with #2 diesel in low temperature conditions.</w:t>
      </w:r>
    </w:p>
    <w:p w14:paraId="7A2E057C" w14:textId="77777777" w:rsidR="00505E28" w:rsidRPr="007263C8" w:rsidRDefault="00505E28" w:rsidP="00E51826">
      <w:pPr>
        <w:ind w:left="720"/>
        <w:rPr>
          <w:rFonts w:ascii="Arial" w:hAnsi="Arial" w:cs="Arial"/>
          <w:color w:val="000000"/>
          <w:sz w:val="24"/>
          <w:szCs w:val="24"/>
        </w:rPr>
      </w:pPr>
      <w:r w:rsidRPr="007263C8">
        <w:rPr>
          <w:rFonts w:ascii="Arial" w:hAnsi="Arial" w:cs="Arial"/>
          <w:color w:val="000000"/>
          <w:sz w:val="24"/>
          <w:szCs w:val="24"/>
        </w:rPr>
        <w:lastRenderedPageBreak/>
        <w:t xml:space="preserve">Diesel #2 is used primarily for vehicle fuel purposes. Diesel #2, used for vehicle fuel in low temperature conditions, must have </w:t>
      </w:r>
      <w:proofErr w:type="spellStart"/>
      <w:r w:rsidRPr="007263C8">
        <w:rPr>
          <w:rFonts w:ascii="Arial" w:hAnsi="Arial" w:cs="Arial"/>
          <w:color w:val="000000"/>
          <w:sz w:val="24"/>
          <w:szCs w:val="24"/>
        </w:rPr>
        <w:t>antigel</w:t>
      </w:r>
      <w:proofErr w:type="spellEnd"/>
      <w:r w:rsidRPr="007263C8">
        <w:rPr>
          <w:rFonts w:ascii="Arial" w:hAnsi="Arial" w:cs="Arial"/>
          <w:color w:val="000000"/>
          <w:sz w:val="24"/>
          <w:szCs w:val="24"/>
        </w:rPr>
        <w:t xml:space="preserve"> additives added prior to delivery by the contractor. </w:t>
      </w:r>
    </w:p>
    <w:p w14:paraId="5295505F" w14:textId="77777777" w:rsidR="00505E28" w:rsidRPr="007263C8" w:rsidRDefault="00505E28" w:rsidP="00E51826">
      <w:pPr>
        <w:ind w:left="720"/>
        <w:rPr>
          <w:rFonts w:ascii="Arial" w:hAnsi="Arial" w:cs="Arial"/>
          <w:color w:val="000000"/>
          <w:sz w:val="24"/>
          <w:szCs w:val="24"/>
        </w:rPr>
      </w:pPr>
    </w:p>
    <w:p w14:paraId="45391CC3" w14:textId="77777777" w:rsidR="00505E28" w:rsidRPr="007263C8" w:rsidRDefault="00505E28" w:rsidP="00E51826">
      <w:pPr>
        <w:ind w:firstLine="720"/>
        <w:rPr>
          <w:rFonts w:ascii="Arial" w:hAnsi="Arial" w:cs="Arial"/>
          <w:b/>
          <w:color w:val="000000"/>
          <w:sz w:val="24"/>
          <w:szCs w:val="24"/>
        </w:rPr>
      </w:pPr>
      <w:r w:rsidRPr="007263C8">
        <w:rPr>
          <w:rFonts w:ascii="Arial" w:hAnsi="Arial" w:cs="Arial"/>
          <w:b/>
          <w:color w:val="000000"/>
          <w:sz w:val="24"/>
          <w:szCs w:val="24"/>
        </w:rPr>
        <w:t>4.</w:t>
      </w:r>
      <w:r w:rsidR="005112A4" w:rsidRPr="007263C8">
        <w:rPr>
          <w:rFonts w:ascii="Arial" w:hAnsi="Arial" w:cs="Arial"/>
          <w:b/>
          <w:color w:val="000000"/>
          <w:sz w:val="24"/>
          <w:szCs w:val="24"/>
        </w:rPr>
        <w:t>3</w:t>
      </w:r>
      <w:r w:rsidRPr="007263C8">
        <w:rPr>
          <w:rFonts w:ascii="Arial" w:hAnsi="Arial" w:cs="Arial"/>
          <w:b/>
          <w:color w:val="000000"/>
          <w:sz w:val="24"/>
          <w:szCs w:val="24"/>
        </w:rPr>
        <w:t xml:space="preserve"> </w:t>
      </w:r>
      <w:r w:rsidR="0038587E" w:rsidRPr="007263C8">
        <w:rPr>
          <w:rFonts w:ascii="Arial" w:hAnsi="Arial" w:cs="Arial"/>
          <w:b/>
          <w:color w:val="000000"/>
          <w:sz w:val="24"/>
          <w:szCs w:val="24"/>
        </w:rPr>
        <w:t xml:space="preserve">Blending #2 Diesel and </w:t>
      </w:r>
      <w:r w:rsidRPr="007263C8">
        <w:rPr>
          <w:rFonts w:ascii="Arial" w:hAnsi="Arial" w:cs="Arial"/>
          <w:b/>
          <w:color w:val="000000"/>
          <w:sz w:val="24"/>
          <w:szCs w:val="24"/>
        </w:rPr>
        <w:t xml:space="preserve">Winter Additives </w:t>
      </w:r>
    </w:p>
    <w:p w14:paraId="3B112CEC" w14:textId="77777777" w:rsidR="009D34E9" w:rsidRPr="007263C8" w:rsidRDefault="00322F09" w:rsidP="009D34E9">
      <w:pPr>
        <w:ind w:left="720"/>
        <w:rPr>
          <w:rFonts w:ascii="Arial" w:hAnsi="Arial" w:cs="Arial"/>
          <w:b/>
          <w:color w:val="000000"/>
          <w:sz w:val="24"/>
          <w:szCs w:val="24"/>
        </w:rPr>
      </w:pPr>
      <w:r w:rsidRPr="007263C8">
        <w:rPr>
          <w:rFonts w:ascii="Arial" w:hAnsi="Arial" w:cs="Arial"/>
          <w:sz w:val="24"/>
          <w:szCs w:val="24"/>
        </w:rPr>
        <w:t>Blending</w:t>
      </w:r>
      <w:r w:rsidR="001D5211" w:rsidRPr="007263C8">
        <w:rPr>
          <w:rFonts w:ascii="Arial" w:hAnsi="Arial" w:cs="Arial"/>
          <w:sz w:val="24"/>
          <w:szCs w:val="24"/>
        </w:rPr>
        <w:t xml:space="preserve"> and/or winter additives</w:t>
      </w:r>
      <w:r w:rsidRPr="007263C8">
        <w:rPr>
          <w:rFonts w:ascii="Arial" w:hAnsi="Arial" w:cs="Arial"/>
          <w:sz w:val="24"/>
          <w:szCs w:val="24"/>
        </w:rPr>
        <w:t xml:space="preserve"> </w:t>
      </w:r>
      <w:r w:rsidR="003368AD" w:rsidRPr="007263C8">
        <w:rPr>
          <w:rFonts w:ascii="Arial" w:hAnsi="Arial" w:cs="Arial"/>
          <w:sz w:val="24"/>
          <w:szCs w:val="24"/>
        </w:rPr>
        <w:t>are</w:t>
      </w:r>
      <w:r w:rsidRPr="007263C8">
        <w:rPr>
          <w:rFonts w:ascii="Arial" w:hAnsi="Arial" w:cs="Arial"/>
          <w:sz w:val="24"/>
          <w:szCs w:val="24"/>
        </w:rPr>
        <w:t xml:space="preserve"> required to prevent congealing of diesel fuel in low temperature conditions. Fuel provided must be blended by contractor to ensure it is suitable for satisfactory operation of the equipment for which its use is intended at the temperatures that can reasonably be expected to occur. Vendors are required to ensure appropriate cold flow improver additives and/or blending are used to achieve a cold filter plugging point (CFPP) of a minimum of -30 degrees Fahrenheit for use from approximately November 1, through March 31. Additional consideration must be given to fuel system design, equipment protection for cold weather operation, type of operation, area of operation, and unusual weather or operating conditions. </w:t>
      </w:r>
      <w:r w:rsidR="009D34E9" w:rsidRPr="007263C8">
        <w:rPr>
          <w:rFonts w:ascii="Arial" w:hAnsi="Arial" w:cs="Arial"/>
          <w:sz w:val="24"/>
          <w:szCs w:val="24"/>
        </w:rPr>
        <w:t xml:space="preserve">Blended fuels may only be invoiced at the actual quantity of each gallon of each fuel grade delivered. </w:t>
      </w:r>
      <w:r w:rsidR="009D34E9" w:rsidRPr="007263C8">
        <w:rPr>
          <w:rFonts w:ascii="Arial" w:hAnsi="Arial" w:cs="Arial"/>
          <w:b/>
          <w:sz w:val="24"/>
          <w:szCs w:val="24"/>
        </w:rPr>
        <w:t>If an extra fee is required for blending and winter additives, it must be included in the Vendor Markup</w:t>
      </w:r>
      <w:r w:rsidR="009D34E9" w:rsidRPr="007263C8">
        <w:rPr>
          <w:rFonts w:ascii="Arial" w:hAnsi="Arial" w:cs="Arial"/>
          <w:sz w:val="24"/>
          <w:szCs w:val="24"/>
        </w:rPr>
        <w:t>.</w:t>
      </w:r>
    </w:p>
    <w:p w14:paraId="1CF52989" w14:textId="77777777" w:rsidR="00322F09" w:rsidRPr="007263C8" w:rsidRDefault="00322F09" w:rsidP="00E51826">
      <w:pPr>
        <w:ind w:firstLine="720"/>
        <w:rPr>
          <w:rFonts w:ascii="Arial" w:hAnsi="Arial" w:cs="Arial"/>
          <w:b/>
          <w:color w:val="000000"/>
          <w:sz w:val="24"/>
          <w:szCs w:val="24"/>
        </w:rPr>
      </w:pPr>
    </w:p>
    <w:p w14:paraId="04473168" w14:textId="77777777" w:rsidR="00505E28" w:rsidRPr="007263C8" w:rsidRDefault="00505E28" w:rsidP="00E51826">
      <w:pPr>
        <w:ind w:firstLine="720"/>
        <w:rPr>
          <w:rFonts w:ascii="Arial" w:hAnsi="Arial" w:cs="Arial"/>
          <w:b/>
          <w:color w:val="000000"/>
          <w:sz w:val="24"/>
          <w:szCs w:val="24"/>
        </w:rPr>
      </w:pPr>
      <w:r w:rsidRPr="007263C8">
        <w:rPr>
          <w:rFonts w:ascii="Arial" w:hAnsi="Arial" w:cs="Arial"/>
          <w:b/>
          <w:color w:val="000000"/>
          <w:sz w:val="24"/>
          <w:szCs w:val="24"/>
        </w:rPr>
        <w:t>4.</w:t>
      </w:r>
      <w:r w:rsidR="0094423A" w:rsidRPr="007263C8">
        <w:rPr>
          <w:rFonts w:ascii="Arial" w:hAnsi="Arial" w:cs="Arial"/>
          <w:b/>
          <w:color w:val="000000"/>
          <w:sz w:val="24"/>
          <w:szCs w:val="24"/>
        </w:rPr>
        <w:t>4</w:t>
      </w:r>
      <w:r w:rsidRPr="007263C8">
        <w:rPr>
          <w:rFonts w:ascii="Arial" w:hAnsi="Arial" w:cs="Arial"/>
          <w:b/>
          <w:color w:val="000000"/>
          <w:sz w:val="24"/>
          <w:szCs w:val="24"/>
        </w:rPr>
        <w:t xml:space="preserve"> Ethanol Products</w:t>
      </w:r>
    </w:p>
    <w:p w14:paraId="3A3F24F2" w14:textId="77777777" w:rsidR="00E51826" w:rsidRPr="007263C8" w:rsidRDefault="00505E28" w:rsidP="00E51826">
      <w:pPr>
        <w:ind w:left="720"/>
        <w:rPr>
          <w:rFonts w:ascii="Arial" w:hAnsi="Arial" w:cs="Arial"/>
          <w:color w:val="000000"/>
          <w:sz w:val="24"/>
          <w:szCs w:val="24"/>
        </w:rPr>
      </w:pPr>
      <w:r w:rsidRPr="007263C8">
        <w:rPr>
          <w:rFonts w:ascii="Arial" w:hAnsi="Arial" w:cs="Arial"/>
          <w:color w:val="000000"/>
          <w:sz w:val="24"/>
          <w:szCs w:val="24"/>
        </w:rPr>
        <w:t>All ethanol products delivered shall comply with ASTM D5798-98a, including seasonal blending adjustments.</w:t>
      </w:r>
      <w:r w:rsidR="00E51826" w:rsidRPr="007263C8">
        <w:rPr>
          <w:rFonts w:ascii="Arial" w:hAnsi="Arial" w:cs="Arial"/>
          <w:color w:val="000000"/>
          <w:sz w:val="24"/>
          <w:szCs w:val="24"/>
        </w:rPr>
        <w:t xml:space="preserve"> Gasohol not to exceed a 10% blend may be accepted, provided that the gasohol is priced the same or less as non-gasohol products. All bids for gasoline products will be based on the vendor mark-up over the OPIS/Rack Daily Average Gross price for regular unleaded fuel only. Contractors will be afforded the opportunity to supply gasohol provided it is available at the corresponding OPIS/rack price for regular unleaded fuel. Vendors shall indicate locations that are to be supplied with gasohol.</w:t>
      </w:r>
    </w:p>
    <w:p w14:paraId="23791A4D" w14:textId="77777777" w:rsidR="00AC55BE" w:rsidRPr="007263C8" w:rsidRDefault="00AC55BE" w:rsidP="00E51826">
      <w:pPr>
        <w:rPr>
          <w:rFonts w:ascii="Arial" w:hAnsi="Arial" w:cs="Arial"/>
          <w:color w:val="000000"/>
          <w:sz w:val="24"/>
          <w:szCs w:val="24"/>
        </w:rPr>
      </w:pPr>
    </w:p>
    <w:p w14:paraId="77F2D343" w14:textId="77777777" w:rsidR="00F12D85" w:rsidRPr="007263C8" w:rsidRDefault="00270219" w:rsidP="00E51826">
      <w:pPr>
        <w:ind w:left="720"/>
        <w:rPr>
          <w:rFonts w:ascii="Arial" w:hAnsi="Arial" w:cs="Arial"/>
          <w:b/>
          <w:color w:val="000000"/>
          <w:sz w:val="24"/>
          <w:szCs w:val="24"/>
        </w:rPr>
      </w:pPr>
      <w:r w:rsidRPr="007263C8">
        <w:rPr>
          <w:rFonts w:ascii="Arial" w:hAnsi="Arial" w:cs="Arial"/>
          <w:b/>
          <w:color w:val="000000"/>
          <w:sz w:val="24"/>
          <w:szCs w:val="24"/>
        </w:rPr>
        <w:t>4</w:t>
      </w:r>
      <w:r w:rsidR="00AC55BE" w:rsidRPr="007263C8">
        <w:rPr>
          <w:rFonts w:ascii="Arial" w:hAnsi="Arial" w:cs="Arial"/>
          <w:b/>
          <w:color w:val="000000"/>
          <w:sz w:val="24"/>
          <w:szCs w:val="24"/>
        </w:rPr>
        <w:t>.</w:t>
      </w:r>
      <w:r w:rsidR="0094423A" w:rsidRPr="007263C8">
        <w:rPr>
          <w:rFonts w:ascii="Arial" w:hAnsi="Arial" w:cs="Arial"/>
          <w:b/>
          <w:color w:val="000000"/>
          <w:sz w:val="24"/>
          <w:szCs w:val="24"/>
        </w:rPr>
        <w:t>5</w:t>
      </w:r>
      <w:r w:rsidR="00AC55BE" w:rsidRPr="007263C8">
        <w:rPr>
          <w:rFonts w:ascii="Arial" w:hAnsi="Arial" w:cs="Arial"/>
          <w:b/>
          <w:color w:val="000000"/>
          <w:sz w:val="24"/>
          <w:szCs w:val="24"/>
        </w:rPr>
        <w:t xml:space="preserve"> General</w:t>
      </w:r>
    </w:p>
    <w:p w14:paraId="399FA2A2" w14:textId="77777777" w:rsidR="00365B89" w:rsidRPr="007263C8" w:rsidRDefault="00F12D85" w:rsidP="00E51826">
      <w:pPr>
        <w:ind w:left="720"/>
        <w:rPr>
          <w:rFonts w:ascii="Arial" w:hAnsi="Arial" w:cs="Arial"/>
          <w:color w:val="000000"/>
          <w:sz w:val="24"/>
          <w:szCs w:val="24"/>
        </w:rPr>
      </w:pPr>
      <w:r w:rsidRPr="007263C8">
        <w:rPr>
          <w:rFonts w:ascii="Arial" w:hAnsi="Arial" w:cs="Arial"/>
          <w:color w:val="000000"/>
          <w:sz w:val="24"/>
          <w:szCs w:val="24"/>
        </w:rPr>
        <w:t>F</w:t>
      </w:r>
      <w:r w:rsidR="00AC55BE" w:rsidRPr="007263C8">
        <w:rPr>
          <w:rFonts w:ascii="Arial" w:hAnsi="Arial" w:cs="Arial"/>
          <w:color w:val="000000"/>
          <w:sz w:val="24"/>
          <w:szCs w:val="24"/>
        </w:rPr>
        <w:t>uel deliveries may be "spot" tested to verify compliance. Deliveries and/or payment may be</w:t>
      </w:r>
      <w:r w:rsidR="009665CD" w:rsidRPr="007263C8">
        <w:rPr>
          <w:rFonts w:ascii="Arial" w:hAnsi="Arial" w:cs="Arial"/>
          <w:color w:val="000000"/>
          <w:sz w:val="24"/>
          <w:szCs w:val="24"/>
        </w:rPr>
        <w:t xml:space="preserve"> refused if quality is unacceptable. If fuels do not comply with the established specifications, all costs for testing shall be paid by the contractor. In addition, if a contaminated fuel delivery requires a tank cleanup, (including any equipment fueled as a result of contractor’s delivery of contaminated or specification non-compliant product), the cost for removal of the contaminated or non-compliant fuel and the cost for the </w:t>
      </w:r>
    </w:p>
    <w:p w14:paraId="3C2EECE8" w14:textId="77777777" w:rsidR="00B21FEA" w:rsidRPr="007263C8" w:rsidRDefault="009665CD" w:rsidP="00E51826">
      <w:pPr>
        <w:ind w:left="720"/>
        <w:rPr>
          <w:rFonts w:ascii="Arial" w:hAnsi="Arial" w:cs="Arial"/>
          <w:color w:val="000000"/>
          <w:sz w:val="24"/>
          <w:szCs w:val="24"/>
        </w:rPr>
      </w:pPr>
      <w:r w:rsidRPr="007263C8">
        <w:rPr>
          <w:rFonts w:ascii="Arial" w:hAnsi="Arial" w:cs="Arial"/>
          <w:color w:val="000000"/>
          <w:sz w:val="24"/>
          <w:szCs w:val="24"/>
        </w:rPr>
        <w:t>cleanup shall be paid by the contractor. Contractor agrees to pump the tank to remove contractor supplied contaminated or non-compliant fuel within twenty-four (24) hours after receiving written notification that the</w:t>
      </w:r>
      <w:r w:rsidR="00270219" w:rsidRPr="007263C8">
        <w:rPr>
          <w:rFonts w:ascii="Arial" w:hAnsi="Arial" w:cs="Arial"/>
          <w:color w:val="000000"/>
          <w:sz w:val="24"/>
          <w:szCs w:val="24"/>
        </w:rPr>
        <w:t xml:space="preserve"> </w:t>
      </w:r>
      <w:r w:rsidR="00AC55BE" w:rsidRPr="007263C8">
        <w:rPr>
          <w:rFonts w:ascii="Arial" w:hAnsi="Arial" w:cs="Arial"/>
          <w:color w:val="000000"/>
          <w:sz w:val="24"/>
          <w:szCs w:val="24"/>
        </w:rPr>
        <w:t>product does not meet contract specification requirements.</w:t>
      </w:r>
    </w:p>
    <w:p w14:paraId="6F4341C4" w14:textId="77777777" w:rsidR="00B21FEA" w:rsidRPr="007263C8" w:rsidRDefault="00B21FEA" w:rsidP="00E51826">
      <w:pPr>
        <w:ind w:left="720"/>
        <w:rPr>
          <w:rFonts w:ascii="Arial" w:hAnsi="Arial" w:cs="Arial"/>
          <w:color w:val="000000"/>
          <w:sz w:val="24"/>
          <w:szCs w:val="24"/>
        </w:rPr>
      </w:pPr>
    </w:p>
    <w:p w14:paraId="023EF2F8" w14:textId="77777777" w:rsidR="00B21FEA" w:rsidRPr="007263C8" w:rsidRDefault="00B21FEA" w:rsidP="00E51826">
      <w:pPr>
        <w:ind w:left="720"/>
        <w:rPr>
          <w:rFonts w:ascii="Arial" w:hAnsi="Arial" w:cs="Arial"/>
          <w:color w:val="000000"/>
          <w:sz w:val="24"/>
          <w:szCs w:val="24"/>
        </w:rPr>
      </w:pPr>
    </w:p>
    <w:p w14:paraId="43FBC3D3" w14:textId="77777777" w:rsidR="009665CD" w:rsidRPr="007263C8" w:rsidRDefault="009665CD" w:rsidP="00E51826">
      <w:pPr>
        <w:ind w:left="720"/>
        <w:rPr>
          <w:rFonts w:ascii="Arial" w:hAnsi="Arial" w:cs="Arial"/>
          <w:b/>
          <w:color w:val="000000"/>
          <w:sz w:val="24"/>
          <w:szCs w:val="24"/>
        </w:rPr>
      </w:pPr>
      <w:r w:rsidRPr="007263C8">
        <w:rPr>
          <w:rFonts w:ascii="Arial" w:hAnsi="Arial" w:cs="Arial"/>
          <w:color w:val="000000"/>
          <w:sz w:val="24"/>
          <w:szCs w:val="24"/>
        </w:rPr>
        <w:lastRenderedPageBreak/>
        <w:t xml:space="preserve">The </w:t>
      </w:r>
      <w:r w:rsidR="004766B4" w:rsidRPr="007263C8">
        <w:rPr>
          <w:rFonts w:ascii="Arial" w:hAnsi="Arial" w:cs="Arial"/>
          <w:color w:val="000000"/>
          <w:sz w:val="24"/>
          <w:szCs w:val="24"/>
        </w:rPr>
        <w:t>City</w:t>
      </w:r>
      <w:r w:rsidRPr="007263C8">
        <w:rPr>
          <w:rFonts w:ascii="Arial" w:hAnsi="Arial" w:cs="Arial"/>
          <w:color w:val="000000"/>
          <w:sz w:val="24"/>
          <w:szCs w:val="24"/>
        </w:rPr>
        <w:t xml:space="preserve"> reserves the right to collect a sample of fuel from the contractor’s delivery truck at time of delivery for purposes of verification of specification compliance. </w:t>
      </w:r>
    </w:p>
    <w:p w14:paraId="2C94442E" w14:textId="77777777" w:rsidR="00F12D85" w:rsidRPr="007263C8" w:rsidRDefault="00F12D85" w:rsidP="00F12D85">
      <w:pPr>
        <w:rPr>
          <w:rFonts w:ascii="Arial" w:hAnsi="Arial" w:cs="Arial"/>
          <w:color w:val="000000"/>
          <w:sz w:val="24"/>
          <w:szCs w:val="24"/>
        </w:rPr>
      </w:pPr>
    </w:p>
    <w:p w14:paraId="4F0870FA" w14:textId="77777777" w:rsidR="009665CD" w:rsidRPr="007263C8" w:rsidRDefault="009665CD" w:rsidP="0035195C">
      <w:pPr>
        <w:ind w:left="720"/>
        <w:rPr>
          <w:rFonts w:ascii="Arial" w:hAnsi="Arial" w:cs="Arial"/>
          <w:color w:val="000000"/>
          <w:sz w:val="24"/>
          <w:szCs w:val="24"/>
        </w:rPr>
      </w:pPr>
      <w:r w:rsidRPr="007263C8">
        <w:rPr>
          <w:rFonts w:ascii="Arial" w:hAnsi="Arial" w:cs="Arial"/>
          <w:color w:val="000000"/>
          <w:sz w:val="24"/>
          <w:szCs w:val="24"/>
        </w:rPr>
        <w:t>Note: Nothing herein shall preclude conformance with present and future federal, state, or local regulations.</w:t>
      </w:r>
    </w:p>
    <w:p w14:paraId="11E2FF9D" w14:textId="77777777" w:rsidR="00F12D85" w:rsidRPr="007263C8" w:rsidRDefault="00F12D85" w:rsidP="00F12D85">
      <w:pPr>
        <w:rPr>
          <w:rFonts w:ascii="Arial" w:hAnsi="Arial"/>
          <w:spacing w:val="-2"/>
          <w:sz w:val="24"/>
          <w:szCs w:val="24"/>
        </w:rPr>
      </w:pPr>
    </w:p>
    <w:p w14:paraId="4C74E6E0" w14:textId="77777777" w:rsidR="009665CD" w:rsidRPr="007263C8" w:rsidRDefault="00270219" w:rsidP="00F12D85">
      <w:pPr>
        <w:rPr>
          <w:rFonts w:ascii="Arial" w:hAnsi="Arial" w:cs="Arial"/>
          <w:b/>
          <w:bCs/>
          <w:color w:val="000000"/>
          <w:sz w:val="24"/>
          <w:szCs w:val="24"/>
        </w:rPr>
      </w:pPr>
      <w:r w:rsidRPr="007263C8">
        <w:rPr>
          <w:rFonts w:ascii="Arial" w:hAnsi="Arial" w:cs="Arial"/>
          <w:b/>
          <w:bCs/>
          <w:color w:val="000000"/>
          <w:sz w:val="24"/>
          <w:szCs w:val="24"/>
        </w:rPr>
        <w:t>5</w:t>
      </w:r>
      <w:r w:rsidR="009665CD" w:rsidRPr="007263C8">
        <w:rPr>
          <w:rFonts w:ascii="Arial" w:hAnsi="Arial" w:cs="Arial"/>
          <w:b/>
          <w:bCs/>
          <w:color w:val="000000"/>
          <w:sz w:val="24"/>
          <w:szCs w:val="24"/>
        </w:rPr>
        <w:t xml:space="preserve">.0 </w:t>
      </w:r>
      <w:r w:rsidR="00286E9A" w:rsidRPr="007263C8">
        <w:rPr>
          <w:rFonts w:ascii="Arial" w:hAnsi="Arial" w:cs="Arial"/>
          <w:b/>
          <w:bCs/>
          <w:color w:val="000000"/>
          <w:sz w:val="24"/>
          <w:szCs w:val="24"/>
        </w:rPr>
        <w:t>Contract Requirements</w:t>
      </w:r>
    </w:p>
    <w:p w14:paraId="3BCA0C19" w14:textId="77777777" w:rsidR="00E936FC" w:rsidRPr="007263C8" w:rsidRDefault="00E936FC" w:rsidP="009665CD">
      <w:pPr>
        <w:rPr>
          <w:rFonts w:ascii="Arial" w:hAnsi="Arial" w:cs="Arial"/>
          <w:b/>
          <w:bCs/>
          <w:color w:val="000000"/>
          <w:sz w:val="24"/>
          <w:szCs w:val="24"/>
        </w:rPr>
      </w:pPr>
    </w:p>
    <w:p w14:paraId="513EE410" w14:textId="77777777" w:rsidR="00E936FC" w:rsidRPr="007263C8" w:rsidRDefault="00270219" w:rsidP="0035195C">
      <w:pPr>
        <w:ind w:firstLine="720"/>
        <w:rPr>
          <w:rFonts w:ascii="Arial" w:hAnsi="Arial" w:cs="Arial"/>
          <w:b/>
          <w:color w:val="000000"/>
          <w:sz w:val="24"/>
          <w:szCs w:val="24"/>
        </w:rPr>
      </w:pPr>
      <w:r w:rsidRPr="007263C8">
        <w:rPr>
          <w:rFonts w:ascii="Arial" w:hAnsi="Arial" w:cs="Arial"/>
          <w:b/>
          <w:color w:val="000000"/>
          <w:sz w:val="24"/>
          <w:szCs w:val="24"/>
        </w:rPr>
        <w:t>5</w:t>
      </w:r>
      <w:r w:rsidR="009665CD" w:rsidRPr="007263C8">
        <w:rPr>
          <w:rFonts w:ascii="Arial" w:hAnsi="Arial" w:cs="Arial"/>
          <w:b/>
          <w:color w:val="000000"/>
          <w:sz w:val="24"/>
          <w:szCs w:val="24"/>
        </w:rPr>
        <w:t>.1 Relationship of OPIS to the Contract</w:t>
      </w:r>
    </w:p>
    <w:p w14:paraId="74C01080" w14:textId="77777777" w:rsidR="00993A66" w:rsidRPr="007263C8" w:rsidRDefault="005261E6" w:rsidP="0035195C">
      <w:pPr>
        <w:ind w:left="720"/>
        <w:rPr>
          <w:rFonts w:ascii="Arial" w:hAnsi="Arial" w:cs="Arial"/>
          <w:color w:val="000000"/>
          <w:sz w:val="24"/>
          <w:szCs w:val="24"/>
        </w:rPr>
      </w:pPr>
      <w:r w:rsidRPr="007263C8">
        <w:rPr>
          <w:rFonts w:ascii="Arial" w:hAnsi="Arial" w:cs="Arial"/>
          <w:color w:val="000000"/>
          <w:sz w:val="24"/>
          <w:szCs w:val="24"/>
        </w:rPr>
        <w:t xml:space="preserve">The City's intention </w:t>
      </w:r>
      <w:r w:rsidR="00E81F38" w:rsidRPr="007263C8">
        <w:rPr>
          <w:rFonts w:ascii="Arial" w:hAnsi="Arial" w:cs="Arial"/>
          <w:color w:val="000000"/>
          <w:sz w:val="24"/>
          <w:szCs w:val="24"/>
        </w:rPr>
        <w:t>is</w:t>
      </w:r>
      <w:r w:rsidRPr="007263C8">
        <w:rPr>
          <w:rFonts w:ascii="Arial" w:hAnsi="Arial" w:cs="Arial"/>
          <w:color w:val="000000"/>
          <w:sz w:val="24"/>
          <w:szCs w:val="24"/>
        </w:rPr>
        <w:t xml:space="preserve"> to establish a fuel contract whereby the purchase price per gallon on each vendor's fuel invoice can be directly </w:t>
      </w:r>
      <w:r w:rsidR="00E545F3" w:rsidRPr="007263C8">
        <w:rPr>
          <w:rFonts w:ascii="Arial" w:hAnsi="Arial" w:cs="Arial"/>
          <w:color w:val="000000"/>
          <w:sz w:val="24"/>
          <w:szCs w:val="24"/>
        </w:rPr>
        <w:t>compared</w:t>
      </w:r>
      <w:r w:rsidRPr="007263C8">
        <w:rPr>
          <w:rFonts w:ascii="Arial" w:hAnsi="Arial" w:cs="Arial"/>
          <w:color w:val="000000"/>
          <w:sz w:val="24"/>
          <w:szCs w:val="24"/>
        </w:rPr>
        <w:t xml:space="preserve"> to the OPIS</w:t>
      </w:r>
      <w:r w:rsidR="00150337" w:rsidRPr="007263C8">
        <w:rPr>
          <w:rFonts w:ascii="Arial" w:hAnsi="Arial" w:cs="Arial"/>
          <w:color w:val="000000"/>
          <w:sz w:val="24"/>
          <w:szCs w:val="24"/>
        </w:rPr>
        <w:t>/Rack</w:t>
      </w:r>
      <w:r w:rsidR="006449E2" w:rsidRPr="007263C8">
        <w:rPr>
          <w:rFonts w:ascii="Arial" w:hAnsi="Arial" w:cs="Arial"/>
          <w:color w:val="000000"/>
          <w:sz w:val="24"/>
          <w:szCs w:val="24"/>
        </w:rPr>
        <w:t xml:space="preserve"> Average Gross</w:t>
      </w:r>
      <w:r w:rsidRPr="007263C8">
        <w:rPr>
          <w:rFonts w:ascii="Arial" w:hAnsi="Arial" w:cs="Arial"/>
          <w:color w:val="000000"/>
          <w:sz w:val="24"/>
          <w:szCs w:val="24"/>
        </w:rPr>
        <w:t xml:space="preserve"> price per gallon on the date of delivery</w:t>
      </w:r>
      <w:r w:rsidR="00993A66" w:rsidRPr="007263C8">
        <w:rPr>
          <w:rFonts w:ascii="Arial" w:hAnsi="Arial" w:cs="Arial"/>
          <w:color w:val="000000"/>
          <w:sz w:val="24"/>
          <w:szCs w:val="24"/>
        </w:rPr>
        <w:t xml:space="preserve"> based on the following formulas: (For gasoline and diesel fuel, the Billings OPIS/Rack Daily Average Gross pricing will be used. </w:t>
      </w:r>
    </w:p>
    <w:p w14:paraId="074604C6" w14:textId="77777777" w:rsidR="00270219" w:rsidRPr="007263C8" w:rsidRDefault="00270219" w:rsidP="00270219">
      <w:pPr>
        <w:ind w:left="720"/>
        <w:rPr>
          <w:rFonts w:ascii="Arial" w:hAnsi="Arial" w:cs="Arial"/>
          <w:color w:val="000000"/>
          <w:sz w:val="24"/>
          <w:szCs w:val="24"/>
        </w:rPr>
      </w:pPr>
    </w:p>
    <w:p w14:paraId="2431E697" w14:textId="77777777" w:rsidR="005261E6" w:rsidRPr="007263C8" w:rsidRDefault="00E81F38" w:rsidP="0035195C">
      <w:pPr>
        <w:ind w:left="720"/>
        <w:rPr>
          <w:rFonts w:ascii="Arial" w:hAnsi="Arial" w:cs="Arial"/>
          <w:color w:val="000000"/>
          <w:sz w:val="24"/>
          <w:szCs w:val="24"/>
        </w:rPr>
      </w:pPr>
      <w:r w:rsidRPr="007263C8">
        <w:rPr>
          <w:rFonts w:ascii="Arial" w:hAnsi="Arial" w:cs="Arial"/>
          <w:b/>
          <w:color w:val="000000"/>
          <w:sz w:val="24"/>
          <w:szCs w:val="24"/>
          <w:u w:val="single"/>
        </w:rPr>
        <w:t>Gasoline and Diesel Fuel Formula:</w:t>
      </w:r>
      <w:r w:rsidR="005261E6" w:rsidRPr="007263C8">
        <w:rPr>
          <w:rFonts w:ascii="Arial" w:hAnsi="Arial" w:cs="Arial"/>
          <w:b/>
          <w:color w:val="000000"/>
          <w:sz w:val="24"/>
          <w:szCs w:val="24"/>
          <w:u w:val="single"/>
        </w:rPr>
        <w:t xml:space="preserve"> </w:t>
      </w:r>
      <w:r w:rsidR="00270219" w:rsidRPr="007263C8">
        <w:rPr>
          <w:rFonts w:ascii="Arial" w:hAnsi="Arial" w:cs="Arial"/>
          <w:b/>
          <w:color w:val="000000"/>
          <w:sz w:val="24"/>
          <w:szCs w:val="24"/>
          <w:u w:val="single"/>
        </w:rPr>
        <w:t xml:space="preserve"> </w:t>
      </w:r>
      <w:r w:rsidR="005261E6" w:rsidRPr="007263C8">
        <w:rPr>
          <w:rFonts w:ascii="Arial" w:hAnsi="Arial" w:cs="Arial"/>
          <w:color w:val="000000"/>
          <w:sz w:val="24"/>
          <w:szCs w:val="24"/>
        </w:rPr>
        <w:t>OPIS/Rack</w:t>
      </w:r>
      <w:r w:rsidR="006449E2" w:rsidRPr="007263C8">
        <w:rPr>
          <w:rFonts w:ascii="Arial" w:hAnsi="Arial" w:cs="Arial"/>
          <w:color w:val="000000"/>
          <w:sz w:val="24"/>
          <w:szCs w:val="24"/>
        </w:rPr>
        <w:t xml:space="preserve"> Daily Average Gross</w:t>
      </w:r>
      <w:r w:rsidR="005261E6" w:rsidRPr="007263C8">
        <w:rPr>
          <w:rFonts w:ascii="Arial" w:hAnsi="Arial" w:cs="Arial"/>
          <w:color w:val="000000"/>
          <w:sz w:val="24"/>
          <w:szCs w:val="24"/>
        </w:rPr>
        <w:t xml:space="preserve"> Price in effect on Date of Delivery + </w:t>
      </w:r>
      <w:r w:rsidR="006449E2" w:rsidRPr="007263C8">
        <w:rPr>
          <w:rFonts w:ascii="Arial" w:hAnsi="Arial" w:cs="Arial"/>
          <w:color w:val="000000"/>
          <w:sz w:val="24"/>
          <w:szCs w:val="24"/>
        </w:rPr>
        <w:t>Applicable Taxes/Fees + or - Vendor Markup = Invoice Price Per Gallon</w:t>
      </w:r>
      <w:r w:rsidR="00866E6D" w:rsidRPr="007263C8">
        <w:rPr>
          <w:rFonts w:ascii="Arial" w:hAnsi="Arial" w:cs="Arial"/>
          <w:color w:val="000000"/>
          <w:sz w:val="24"/>
          <w:szCs w:val="24"/>
        </w:rPr>
        <w:t>.</w:t>
      </w:r>
    </w:p>
    <w:p w14:paraId="2967ED59" w14:textId="77777777" w:rsidR="00F35647" w:rsidRPr="007263C8" w:rsidRDefault="00F35647" w:rsidP="009B1522">
      <w:pPr>
        <w:ind w:left="720"/>
        <w:rPr>
          <w:rFonts w:ascii="Arial" w:hAnsi="Arial" w:cs="Arial"/>
          <w:color w:val="000000"/>
          <w:sz w:val="24"/>
          <w:szCs w:val="24"/>
        </w:rPr>
      </w:pPr>
    </w:p>
    <w:p w14:paraId="1309358B" w14:textId="77777777" w:rsidR="005261E6" w:rsidRPr="007263C8" w:rsidRDefault="009665CD" w:rsidP="009B1522">
      <w:pPr>
        <w:ind w:left="720"/>
        <w:rPr>
          <w:rFonts w:ascii="Arial" w:hAnsi="Arial" w:cs="Arial"/>
          <w:color w:val="000000"/>
          <w:sz w:val="24"/>
          <w:szCs w:val="24"/>
        </w:rPr>
      </w:pPr>
      <w:r w:rsidRPr="007263C8">
        <w:rPr>
          <w:rFonts w:ascii="Arial" w:hAnsi="Arial" w:cs="Arial"/>
          <w:color w:val="000000"/>
          <w:sz w:val="24"/>
          <w:szCs w:val="24"/>
        </w:rPr>
        <w:t>The contractor is responsible for providing a delivery ticket and invoiced price per gallon that</w:t>
      </w:r>
      <w:r w:rsidR="005261E6" w:rsidRPr="007263C8">
        <w:rPr>
          <w:rFonts w:ascii="Arial" w:hAnsi="Arial" w:cs="Arial"/>
          <w:color w:val="000000"/>
          <w:sz w:val="24"/>
          <w:szCs w:val="24"/>
        </w:rPr>
        <w:t xml:space="preserve"> is based on the actual OPIS/Rack</w:t>
      </w:r>
      <w:r w:rsidR="004A0111" w:rsidRPr="007263C8">
        <w:rPr>
          <w:rFonts w:ascii="Arial" w:hAnsi="Arial" w:cs="Arial"/>
          <w:color w:val="000000"/>
          <w:sz w:val="24"/>
          <w:szCs w:val="24"/>
        </w:rPr>
        <w:t xml:space="preserve"> Daily Average Gross</w:t>
      </w:r>
      <w:r w:rsidR="005261E6" w:rsidRPr="007263C8">
        <w:rPr>
          <w:rFonts w:ascii="Arial" w:hAnsi="Arial" w:cs="Arial"/>
          <w:color w:val="000000"/>
          <w:sz w:val="24"/>
          <w:szCs w:val="24"/>
        </w:rPr>
        <w:t xml:space="preserve"> price</w:t>
      </w:r>
      <w:r w:rsidR="00150337" w:rsidRPr="007263C8">
        <w:rPr>
          <w:rFonts w:ascii="Arial" w:hAnsi="Arial" w:cs="Arial"/>
          <w:color w:val="000000"/>
          <w:sz w:val="24"/>
          <w:szCs w:val="24"/>
        </w:rPr>
        <w:t xml:space="preserve"> for the terminal of or</w:t>
      </w:r>
      <w:r w:rsidR="008952EA" w:rsidRPr="007263C8">
        <w:rPr>
          <w:rFonts w:ascii="Arial" w:hAnsi="Arial" w:cs="Arial"/>
          <w:color w:val="000000"/>
          <w:sz w:val="24"/>
          <w:szCs w:val="24"/>
        </w:rPr>
        <w:t>i</w:t>
      </w:r>
      <w:r w:rsidR="00150337" w:rsidRPr="007263C8">
        <w:rPr>
          <w:rFonts w:ascii="Arial" w:hAnsi="Arial" w:cs="Arial"/>
          <w:color w:val="000000"/>
          <w:sz w:val="24"/>
          <w:szCs w:val="24"/>
        </w:rPr>
        <w:t xml:space="preserve">gin </w:t>
      </w:r>
      <w:r w:rsidR="005261E6" w:rsidRPr="007263C8">
        <w:rPr>
          <w:rFonts w:ascii="Arial" w:hAnsi="Arial" w:cs="Arial"/>
          <w:color w:val="000000"/>
          <w:sz w:val="24"/>
          <w:szCs w:val="24"/>
        </w:rPr>
        <w:t>on the date of delivery.</w:t>
      </w:r>
      <w:r w:rsidR="00092C73" w:rsidRPr="007263C8">
        <w:rPr>
          <w:rFonts w:ascii="Arial" w:hAnsi="Arial" w:cs="Arial"/>
          <w:color w:val="000000"/>
          <w:sz w:val="24"/>
          <w:szCs w:val="24"/>
        </w:rPr>
        <w:t xml:space="preserve"> </w:t>
      </w:r>
      <w:r w:rsidR="009B1522" w:rsidRPr="007263C8">
        <w:rPr>
          <w:rFonts w:ascii="Arial" w:hAnsi="Arial" w:cs="Arial"/>
          <w:b/>
          <w:bCs/>
          <w:sz w:val="24"/>
          <w:szCs w:val="24"/>
        </w:rPr>
        <w:t xml:space="preserve">DELIVERY TICKETS MUST INDICATE THE ITEMIZED PRICE PER GALLON! </w:t>
      </w:r>
      <w:r w:rsidR="009B1522" w:rsidRPr="007263C8">
        <w:rPr>
          <w:rFonts w:ascii="Arial" w:hAnsi="Arial" w:cs="Arial"/>
          <w:sz w:val="24"/>
          <w:szCs w:val="24"/>
        </w:rPr>
        <w:t>The City reserves the right to refuse deliveries that are not accompanied by priced and itemized delivery tickets, and/or hold payment without penalty until properly executed invoices/delivery tickets are submitted.</w:t>
      </w:r>
    </w:p>
    <w:p w14:paraId="6357D08A" w14:textId="77777777" w:rsidR="004A0111" w:rsidRPr="007263C8" w:rsidRDefault="004A0111" w:rsidP="00866E6D">
      <w:pPr>
        <w:ind w:hanging="720"/>
        <w:rPr>
          <w:rFonts w:ascii="Arial" w:hAnsi="Arial" w:cs="Arial"/>
          <w:color w:val="000000"/>
          <w:sz w:val="24"/>
          <w:szCs w:val="24"/>
        </w:rPr>
      </w:pPr>
    </w:p>
    <w:p w14:paraId="3AE81D11" w14:textId="77777777" w:rsidR="005261E6" w:rsidRPr="007263C8" w:rsidRDefault="009665CD" w:rsidP="0035195C">
      <w:pPr>
        <w:ind w:left="720"/>
        <w:rPr>
          <w:rFonts w:ascii="Arial" w:hAnsi="Arial" w:cs="Arial"/>
          <w:color w:val="000000"/>
          <w:sz w:val="24"/>
          <w:szCs w:val="24"/>
        </w:rPr>
      </w:pPr>
      <w:r w:rsidRPr="007263C8">
        <w:rPr>
          <w:rFonts w:ascii="Arial" w:hAnsi="Arial" w:cs="Arial"/>
          <w:color w:val="000000"/>
          <w:sz w:val="24"/>
          <w:szCs w:val="24"/>
        </w:rPr>
        <w:t xml:space="preserve">Throughout the term of this contract, the </w:t>
      </w:r>
      <w:r w:rsidR="005261E6" w:rsidRPr="007263C8">
        <w:rPr>
          <w:rFonts w:ascii="Arial" w:hAnsi="Arial" w:cs="Arial"/>
          <w:color w:val="000000"/>
          <w:sz w:val="24"/>
          <w:szCs w:val="24"/>
        </w:rPr>
        <w:t>City</w:t>
      </w:r>
      <w:r w:rsidRPr="007263C8">
        <w:rPr>
          <w:rFonts w:ascii="Arial" w:hAnsi="Arial" w:cs="Arial"/>
          <w:color w:val="000000"/>
          <w:sz w:val="24"/>
          <w:szCs w:val="24"/>
        </w:rPr>
        <w:t xml:space="preserve"> will randomly verify </w:t>
      </w:r>
      <w:r w:rsidR="005261E6" w:rsidRPr="007263C8">
        <w:rPr>
          <w:rFonts w:ascii="Arial" w:hAnsi="Arial" w:cs="Arial"/>
          <w:color w:val="000000"/>
          <w:sz w:val="24"/>
          <w:szCs w:val="24"/>
        </w:rPr>
        <w:t>invoice prices. Any invoice for which verification cannot be achieved using the above formula, will be returned unpaid to the originating vendor for correction.</w:t>
      </w:r>
    </w:p>
    <w:p w14:paraId="75AFF455" w14:textId="77777777" w:rsidR="004A0111" w:rsidRPr="007263C8" w:rsidRDefault="004A0111" w:rsidP="00866E6D">
      <w:pPr>
        <w:ind w:hanging="720"/>
        <w:rPr>
          <w:rFonts w:ascii="Arial" w:hAnsi="Arial" w:cs="Arial"/>
          <w:color w:val="000000"/>
          <w:sz w:val="24"/>
          <w:szCs w:val="24"/>
        </w:rPr>
      </w:pPr>
    </w:p>
    <w:p w14:paraId="7A3D54F1" w14:textId="77777777" w:rsidR="009665CD" w:rsidRPr="007263C8" w:rsidRDefault="00866E6D" w:rsidP="0035195C">
      <w:pPr>
        <w:ind w:left="720"/>
        <w:rPr>
          <w:rFonts w:ascii="Arial" w:hAnsi="Arial" w:cs="Arial"/>
          <w:b/>
          <w:color w:val="000000"/>
          <w:sz w:val="24"/>
          <w:szCs w:val="24"/>
        </w:rPr>
      </w:pPr>
      <w:r w:rsidRPr="007263C8">
        <w:rPr>
          <w:rFonts w:ascii="Arial" w:hAnsi="Arial" w:cs="Arial"/>
          <w:b/>
          <w:color w:val="000000"/>
          <w:sz w:val="24"/>
          <w:szCs w:val="24"/>
        </w:rPr>
        <w:t>5</w:t>
      </w:r>
      <w:r w:rsidR="009665CD" w:rsidRPr="007263C8">
        <w:rPr>
          <w:rFonts w:ascii="Arial" w:hAnsi="Arial" w:cs="Arial"/>
          <w:b/>
          <w:color w:val="000000"/>
          <w:sz w:val="24"/>
          <w:szCs w:val="24"/>
        </w:rPr>
        <w:t>.2 Branded and Unbranded Fuel</w:t>
      </w:r>
    </w:p>
    <w:p w14:paraId="1DF08954" w14:textId="77777777" w:rsidR="005261E6" w:rsidRPr="007263C8" w:rsidRDefault="009665CD" w:rsidP="0035195C">
      <w:pPr>
        <w:ind w:left="720"/>
        <w:rPr>
          <w:rFonts w:ascii="Arial" w:hAnsi="Arial" w:cs="Arial"/>
          <w:color w:val="000000"/>
          <w:sz w:val="24"/>
          <w:szCs w:val="24"/>
        </w:rPr>
      </w:pPr>
      <w:r w:rsidRPr="007263C8">
        <w:rPr>
          <w:rFonts w:ascii="Arial" w:hAnsi="Arial" w:cs="Arial"/>
          <w:color w:val="000000"/>
          <w:sz w:val="24"/>
          <w:szCs w:val="24"/>
        </w:rPr>
        <w:t xml:space="preserve">It is the </w:t>
      </w:r>
      <w:r w:rsidR="005261E6" w:rsidRPr="007263C8">
        <w:rPr>
          <w:rFonts w:ascii="Arial" w:hAnsi="Arial" w:cs="Arial"/>
          <w:color w:val="000000"/>
          <w:sz w:val="24"/>
          <w:szCs w:val="24"/>
        </w:rPr>
        <w:t>City</w:t>
      </w:r>
      <w:r w:rsidRPr="007263C8">
        <w:rPr>
          <w:rFonts w:ascii="Arial" w:hAnsi="Arial" w:cs="Arial"/>
          <w:color w:val="000000"/>
          <w:sz w:val="24"/>
          <w:szCs w:val="24"/>
        </w:rPr>
        <w:t xml:space="preserve">’s intent to provide </w:t>
      </w:r>
      <w:r w:rsidR="004A0111" w:rsidRPr="007263C8">
        <w:rPr>
          <w:rFonts w:ascii="Arial" w:hAnsi="Arial" w:cs="Arial"/>
          <w:color w:val="000000"/>
          <w:sz w:val="24"/>
          <w:szCs w:val="24"/>
        </w:rPr>
        <w:t xml:space="preserve">City </w:t>
      </w:r>
      <w:r w:rsidR="005261E6" w:rsidRPr="007263C8">
        <w:rPr>
          <w:rFonts w:ascii="Arial" w:hAnsi="Arial" w:cs="Arial"/>
          <w:color w:val="000000"/>
          <w:sz w:val="24"/>
          <w:szCs w:val="24"/>
        </w:rPr>
        <w:t>departments</w:t>
      </w:r>
      <w:r w:rsidRPr="007263C8">
        <w:rPr>
          <w:rFonts w:ascii="Arial" w:hAnsi="Arial" w:cs="Arial"/>
          <w:color w:val="000000"/>
          <w:sz w:val="24"/>
          <w:szCs w:val="24"/>
        </w:rPr>
        <w:t xml:space="preserve"> with the least expensive fuel available. Therefore,</w:t>
      </w:r>
      <w:r w:rsidR="005261E6" w:rsidRPr="007263C8">
        <w:rPr>
          <w:rFonts w:ascii="Arial" w:hAnsi="Arial" w:cs="Arial"/>
          <w:color w:val="000000"/>
          <w:sz w:val="24"/>
          <w:szCs w:val="24"/>
        </w:rPr>
        <w:t xml:space="preserve"> vendors </w:t>
      </w:r>
      <w:r w:rsidR="007A4DF5" w:rsidRPr="007263C8">
        <w:rPr>
          <w:rFonts w:ascii="Arial" w:hAnsi="Arial" w:cs="Arial"/>
          <w:color w:val="000000"/>
          <w:sz w:val="24"/>
          <w:szCs w:val="24"/>
        </w:rPr>
        <w:t>a</w:t>
      </w:r>
      <w:r w:rsidR="005261E6" w:rsidRPr="007263C8">
        <w:rPr>
          <w:rFonts w:ascii="Arial" w:hAnsi="Arial" w:cs="Arial"/>
          <w:color w:val="000000"/>
          <w:sz w:val="24"/>
          <w:szCs w:val="24"/>
        </w:rPr>
        <w:t>re allowed to bid branded or unbranded fuel, or both.</w:t>
      </w:r>
    </w:p>
    <w:p w14:paraId="2FD12506" w14:textId="77777777" w:rsidR="00866E6D" w:rsidRPr="007263C8" w:rsidRDefault="00866E6D" w:rsidP="00866E6D">
      <w:pPr>
        <w:ind w:left="1440"/>
        <w:rPr>
          <w:rFonts w:ascii="Arial" w:hAnsi="Arial" w:cs="Arial"/>
          <w:color w:val="000000"/>
          <w:sz w:val="24"/>
          <w:szCs w:val="24"/>
        </w:rPr>
      </w:pPr>
    </w:p>
    <w:p w14:paraId="058611ED" w14:textId="77777777" w:rsidR="00237386" w:rsidRPr="007263C8" w:rsidRDefault="009665CD" w:rsidP="00237386">
      <w:pPr>
        <w:ind w:left="720"/>
        <w:rPr>
          <w:rFonts w:ascii="Arial" w:hAnsi="Arial" w:cs="Arial"/>
          <w:color w:val="000000"/>
          <w:sz w:val="24"/>
          <w:szCs w:val="24"/>
        </w:rPr>
      </w:pPr>
      <w:r w:rsidRPr="007263C8">
        <w:rPr>
          <w:rFonts w:ascii="Arial" w:hAnsi="Arial" w:cs="Arial"/>
          <w:color w:val="000000"/>
          <w:sz w:val="24"/>
          <w:szCs w:val="24"/>
        </w:rPr>
        <w:t xml:space="preserve">When providing the </w:t>
      </w:r>
      <w:r w:rsidR="005261E6" w:rsidRPr="007263C8">
        <w:rPr>
          <w:rFonts w:ascii="Arial" w:hAnsi="Arial" w:cs="Arial"/>
          <w:color w:val="000000"/>
          <w:sz w:val="24"/>
          <w:szCs w:val="24"/>
        </w:rPr>
        <w:t>City</w:t>
      </w:r>
      <w:r w:rsidRPr="007263C8">
        <w:rPr>
          <w:rFonts w:ascii="Arial" w:hAnsi="Arial" w:cs="Arial"/>
          <w:color w:val="000000"/>
          <w:sz w:val="24"/>
          <w:szCs w:val="24"/>
        </w:rPr>
        <w:t xml:space="preserve"> with fuel, a successful vendor agrees to deliver and invoice based</w:t>
      </w:r>
      <w:r w:rsidR="005261E6" w:rsidRPr="007263C8">
        <w:rPr>
          <w:rFonts w:ascii="Arial" w:hAnsi="Arial" w:cs="Arial"/>
          <w:color w:val="000000"/>
          <w:sz w:val="24"/>
          <w:szCs w:val="24"/>
        </w:rPr>
        <w:t xml:space="preserve"> on the least expensive of the fuel options (branded or unbranded) bid and available, per OPIS/Rack</w:t>
      </w:r>
      <w:r w:rsidR="004A0111" w:rsidRPr="007263C8">
        <w:rPr>
          <w:rFonts w:ascii="Arial" w:hAnsi="Arial" w:cs="Arial"/>
          <w:color w:val="000000"/>
          <w:sz w:val="24"/>
          <w:szCs w:val="24"/>
        </w:rPr>
        <w:t xml:space="preserve"> Daily Average Gross</w:t>
      </w:r>
      <w:r w:rsidR="005261E6" w:rsidRPr="007263C8">
        <w:rPr>
          <w:rFonts w:ascii="Arial" w:hAnsi="Arial" w:cs="Arial"/>
          <w:color w:val="000000"/>
          <w:sz w:val="24"/>
          <w:szCs w:val="24"/>
        </w:rPr>
        <w:t xml:space="preserve"> price, on the date of delivery. Vendors may deliver products from multiple terminal locations, but must so indicate on the individual delivery ticket/invoice. Should the pricing structure become unworkable, detrimental or injurious to the City of Billings</w:t>
      </w:r>
      <w:r w:rsidRPr="007263C8">
        <w:rPr>
          <w:rFonts w:ascii="Arial" w:hAnsi="Arial" w:cs="Arial"/>
          <w:color w:val="000000"/>
          <w:sz w:val="24"/>
          <w:szCs w:val="24"/>
        </w:rPr>
        <w:t xml:space="preserve">, or result in prices which are </w:t>
      </w:r>
    </w:p>
    <w:p w14:paraId="036A742A" w14:textId="77777777" w:rsidR="00237386" w:rsidRPr="007263C8" w:rsidRDefault="00237386" w:rsidP="00237386">
      <w:pPr>
        <w:ind w:left="720"/>
        <w:rPr>
          <w:rFonts w:ascii="Arial" w:hAnsi="Arial" w:cs="Arial"/>
          <w:color w:val="000000"/>
          <w:sz w:val="24"/>
          <w:szCs w:val="24"/>
        </w:rPr>
      </w:pPr>
    </w:p>
    <w:p w14:paraId="25F7122D" w14:textId="77777777" w:rsidR="005261E6" w:rsidRPr="007263C8" w:rsidRDefault="009665CD" w:rsidP="00237386">
      <w:pPr>
        <w:ind w:left="720"/>
        <w:rPr>
          <w:rFonts w:ascii="Arial" w:hAnsi="Arial" w:cs="Arial"/>
          <w:color w:val="000000"/>
          <w:sz w:val="24"/>
          <w:szCs w:val="24"/>
        </w:rPr>
      </w:pPr>
      <w:r w:rsidRPr="007263C8">
        <w:rPr>
          <w:rFonts w:ascii="Arial" w:hAnsi="Arial" w:cs="Arial"/>
          <w:color w:val="000000"/>
          <w:sz w:val="24"/>
          <w:szCs w:val="24"/>
        </w:rPr>
        <w:t>not truly reflective of current market conditions, and no</w:t>
      </w:r>
      <w:r w:rsidR="005261E6" w:rsidRPr="007263C8">
        <w:rPr>
          <w:rFonts w:ascii="Arial" w:hAnsi="Arial" w:cs="Arial"/>
          <w:color w:val="000000"/>
          <w:sz w:val="24"/>
          <w:szCs w:val="24"/>
        </w:rPr>
        <w:t xml:space="preserve"> adjustment in price is mutually agreeable, the City reserves the right to make necessary modifications or to cancel this contract.</w:t>
      </w:r>
    </w:p>
    <w:p w14:paraId="1281148E" w14:textId="77777777" w:rsidR="00866E6D" w:rsidRPr="007263C8" w:rsidRDefault="00866E6D" w:rsidP="00866E6D">
      <w:pPr>
        <w:ind w:left="1440"/>
        <w:rPr>
          <w:rFonts w:ascii="Arial" w:hAnsi="Arial" w:cs="Arial"/>
          <w:color w:val="000000"/>
          <w:sz w:val="24"/>
          <w:szCs w:val="24"/>
        </w:rPr>
      </w:pPr>
    </w:p>
    <w:p w14:paraId="7CFE34A5" w14:textId="77777777" w:rsidR="005261E6" w:rsidRPr="007263C8" w:rsidRDefault="009665CD" w:rsidP="0035195C">
      <w:pPr>
        <w:ind w:left="720"/>
        <w:rPr>
          <w:rFonts w:ascii="Arial" w:hAnsi="Arial" w:cs="Arial"/>
          <w:color w:val="000000"/>
          <w:sz w:val="24"/>
          <w:szCs w:val="24"/>
        </w:rPr>
      </w:pPr>
      <w:r w:rsidRPr="007263C8">
        <w:rPr>
          <w:rFonts w:ascii="Arial" w:hAnsi="Arial" w:cs="Arial"/>
          <w:color w:val="000000"/>
          <w:sz w:val="24"/>
          <w:szCs w:val="24"/>
        </w:rPr>
        <w:t>If pulling product from a rack with a lower price than the rack location indicated on the bid,</w:t>
      </w:r>
      <w:r w:rsidR="005261E6" w:rsidRPr="007263C8">
        <w:rPr>
          <w:rFonts w:ascii="Arial" w:hAnsi="Arial" w:cs="Arial"/>
          <w:color w:val="000000"/>
          <w:sz w:val="24"/>
          <w:szCs w:val="24"/>
        </w:rPr>
        <w:t xml:space="preserve"> vendors may adjust the "Vendor Markup" for that delivery only if: 1) the delivered net cost to the City is lower than the rack location indicated on the bid and, 2) sufficient documentation and rack pricing is provided on the delivery ticket/invoice to justify that the City paid a lower delivered price. The markup adjustment is subject to approval by the City. Failure to comply with the terms stated herein may result in cancellation of the contract. The City reserves the right to randomly verify invoice pricing throughout the term of the contract to assure compliance.</w:t>
      </w:r>
    </w:p>
    <w:p w14:paraId="3F368C76" w14:textId="77777777" w:rsidR="00866E6D" w:rsidRPr="007263C8" w:rsidRDefault="00866E6D" w:rsidP="009665CD">
      <w:pPr>
        <w:rPr>
          <w:rFonts w:ascii="Arial" w:hAnsi="Arial" w:cs="Arial"/>
          <w:color w:val="000000"/>
          <w:sz w:val="24"/>
          <w:szCs w:val="24"/>
        </w:rPr>
      </w:pPr>
    </w:p>
    <w:p w14:paraId="2AB761B6" w14:textId="77777777" w:rsidR="009665CD" w:rsidRPr="007263C8" w:rsidRDefault="00866E6D" w:rsidP="0035195C">
      <w:pPr>
        <w:ind w:firstLine="720"/>
        <w:rPr>
          <w:rFonts w:ascii="Arial" w:hAnsi="Arial" w:cs="Arial"/>
          <w:b/>
          <w:color w:val="000000"/>
          <w:sz w:val="24"/>
          <w:szCs w:val="24"/>
        </w:rPr>
      </w:pPr>
      <w:r w:rsidRPr="007263C8">
        <w:rPr>
          <w:rFonts w:ascii="Arial" w:hAnsi="Arial" w:cs="Arial"/>
          <w:b/>
          <w:color w:val="000000"/>
          <w:sz w:val="24"/>
          <w:szCs w:val="24"/>
        </w:rPr>
        <w:t>5</w:t>
      </w:r>
      <w:r w:rsidR="009665CD" w:rsidRPr="007263C8">
        <w:rPr>
          <w:rFonts w:ascii="Arial" w:hAnsi="Arial" w:cs="Arial"/>
          <w:b/>
          <w:color w:val="000000"/>
          <w:sz w:val="24"/>
          <w:szCs w:val="24"/>
        </w:rPr>
        <w:t>.3 Future Fuel Tax Changes</w:t>
      </w:r>
    </w:p>
    <w:p w14:paraId="582C4A99" w14:textId="77777777" w:rsidR="005261E6" w:rsidRPr="007263C8" w:rsidRDefault="009665CD" w:rsidP="0035195C">
      <w:pPr>
        <w:ind w:left="720"/>
        <w:rPr>
          <w:rFonts w:ascii="Arial" w:hAnsi="Arial" w:cs="Arial"/>
          <w:color w:val="000000"/>
          <w:sz w:val="24"/>
          <w:szCs w:val="24"/>
        </w:rPr>
      </w:pPr>
      <w:r w:rsidRPr="007263C8">
        <w:rPr>
          <w:rFonts w:ascii="Arial" w:hAnsi="Arial" w:cs="Arial"/>
          <w:color w:val="000000"/>
          <w:sz w:val="24"/>
          <w:szCs w:val="24"/>
        </w:rPr>
        <w:t>Federal</w:t>
      </w:r>
      <w:r w:rsidR="006E07E3" w:rsidRPr="007263C8">
        <w:rPr>
          <w:rFonts w:ascii="Arial" w:hAnsi="Arial" w:cs="Arial"/>
          <w:color w:val="000000"/>
          <w:sz w:val="24"/>
          <w:szCs w:val="24"/>
        </w:rPr>
        <w:t>,</w:t>
      </w:r>
      <w:r w:rsidRPr="007263C8">
        <w:rPr>
          <w:rFonts w:ascii="Arial" w:hAnsi="Arial" w:cs="Arial"/>
          <w:color w:val="000000"/>
          <w:sz w:val="24"/>
          <w:szCs w:val="24"/>
        </w:rPr>
        <w:t xml:space="preserve"> state </w:t>
      </w:r>
      <w:r w:rsidR="006E07E3" w:rsidRPr="007263C8">
        <w:rPr>
          <w:rFonts w:ascii="Arial" w:hAnsi="Arial" w:cs="Arial"/>
          <w:color w:val="000000"/>
          <w:sz w:val="24"/>
          <w:szCs w:val="24"/>
        </w:rPr>
        <w:t xml:space="preserve">and/or local </w:t>
      </w:r>
      <w:r w:rsidRPr="007263C8">
        <w:rPr>
          <w:rFonts w:ascii="Arial" w:hAnsi="Arial" w:cs="Arial"/>
          <w:color w:val="000000"/>
          <w:sz w:val="24"/>
          <w:szCs w:val="24"/>
        </w:rPr>
        <w:t>fuel taxes may increase or decrease during the term of the contract.</w:t>
      </w:r>
      <w:r w:rsidR="005261E6" w:rsidRPr="007263C8">
        <w:rPr>
          <w:rFonts w:ascii="Arial" w:hAnsi="Arial" w:cs="Arial"/>
          <w:color w:val="000000"/>
          <w:sz w:val="24"/>
          <w:szCs w:val="24"/>
        </w:rPr>
        <w:t xml:space="preserve"> After a change occurs, the vendor will submit invoices reflecting the change and the </w:t>
      </w:r>
      <w:r w:rsidR="00A02609" w:rsidRPr="007263C8">
        <w:rPr>
          <w:rFonts w:ascii="Arial" w:hAnsi="Arial" w:cs="Arial"/>
          <w:color w:val="000000"/>
          <w:sz w:val="24"/>
          <w:szCs w:val="24"/>
        </w:rPr>
        <w:t>City</w:t>
      </w:r>
      <w:r w:rsidR="005261E6" w:rsidRPr="007263C8">
        <w:rPr>
          <w:rFonts w:ascii="Arial" w:hAnsi="Arial" w:cs="Arial"/>
          <w:color w:val="000000"/>
          <w:sz w:val="24"/>
          <w:szCs w:val="24"/>
        </w:rPr>
        <w:t xml:space="preserve"> will pay accordingly. Changes in the fuel tax structure shall not alter the "Vendor Markup" figure upon which award of this bid is based.</w:t>
      </w:r>
    </w:p>
    <w:p w14:paraId="3636B45D" w14:textId="77777777" w:rsidR="005261E6" w:rsidRPr="007263C8" w:rsidRDefault="005261E6" w:rsidP="00866E6D">
      <w:pPr>
        <w:ind w:left="720" w:hanging="720"/>
        <w:rPr>
          <w:rFonts w:ascii="Arial" w:hAnsi="Arial" w:cs="Arial"/>
          <w:color w:val="000000"/>
          <w:sz w:val="24"/>
          <w:szCs w:val="24"/>
        </w:rPr>
      </w:pPr>
    </w:p>
    <w:p w14:paraId="6BB21306" w14:textId="77777777" w:rsidR="00A02609" w:rsidRPr="007263C8" w:rsidRDefault="00866E6D" w:rsidP="00866E6D">
      <w:pPr>
        <w:rPr>
          <w:rFonts w:ascii="Arial" w:hAnsi="Arial" w:cs="Arial"/>
          <w:b/>
          <w:bCs/>
          <w:color w:val="000000"/>
          <w:sz w:val="24"/>
          <w:szCs w:val="24"/>
        </w:rPr>
      </w:pPr>
      <w:r w:rsidRPr="007263C8">
        <w:rPr>
          <w:rFonts w:ascii="Arial" w:hAnsi="Arial" w:cs="Arial"/>
          <w:b/>
          <w:bCs/>
          <w:color w:val="000000"/>
          <w:sz w:val="24"/>
          <w:szCs w:val="24"/>
        </w:rPr>
        <w:t>6.</w:t>
      </w:r>
      <w:r w:rsidR="00A02609" w:rsidRPr="007263C8">
        <w:rPr>
          <w:rFonts w:ascii="Arial" w:hAnsi="Arial" w:cs="Arial"/>
          <w:b/>
          <w:bCs/>
          <w:color w:val="000000"/>
          <w:sz w:val="24"/>
          <w:szCs w:val="24"/>
        </w:rPr>
        <w:t>0 C</w:t>
      </w:r>
      <w:r w:rsidR="00286E9A" w:rsidRPr="007263C8">
        <w:rPr>
          <w:rFonts w:ascii="Arial" w:hAnsi="Arial" w:cs="Arial"/>
          <w:b/>
          <w:bCs/>
          <w:color w:val="000000"/>
          <w:sz w:val="24"/>
          <w:szCs w:val="24"/>
        </w:rPr>
        <w:t>ontractor</w:t>
      </w:r>
      <w:r w:rsidR="00A02609" w:rsidRPr="007263C8">
        <w:rPr>
          <w:rFonts w:ascii="Arial" w:hAnsi="Arial" w:cs="Arial"/>
          <w:b/>
          <w:bCs/>
          <w:color w:val="000000"/>
          <w:sz w:val="24"/>
          <w:szCs w:val="24"/>
        </w:rPr>
        <w:t xml:space="preserve"> </w:t>
      </w:r>
      <w:r w:rsidR="00286E9A" w:rsidRPr="007263C8">
        <w:rPr>
          <w:rFonts w:ascii="Arial" w:hAnsi="Arial" w:cs="Arial"/>
          <w:b/>
          <w:bCs/>
          <w:color w:val="000000"/>
          <w:sz w:val="24"/>
          <w:szCs w:val="24"/>
        </w:rPr>
        <w:t>Responsibilities</w:t>
      </w:r>
    </w:p>
    <w:p w14:paraId="2990B2B6" w14:textId="77777777" w:rsidR="00A02609" w:rsidRPr="007263C8" w:rsidRDefault="00A02609" w:rsidP="00866E6D">
      <w:pPr>
        <w:rPr>
          <w:rFonts w:ascii="Arial" w:hAnsi="Arial" w:cs="Arial"/>
          <w:color w:val="000000"/>
          <w:sz w:val="24"/>
          <w:szCs w:val="24"/>
        </w:rPr>
      </w:pPr>
      <w:r w:rsidRPr="007263C8">
        <w:rPr>
          <w:rFonts w:ascii="Arial" w:hAnsi="Arial" w:cs="Arial"/>
          <w:color w:val="000000"/>
          <w:sz w:val="24"/>
          <w:szCs w:val="24"/>
        </w:rPr>
        <w:t>Contractors agree to comply with the following term contract requi</w:t>
      </w:r>
      <w:r w:rsidR="00866E6D" w:rsidRPr="007263C8">
        <w:rPr>
          <w:rFonts w:ascii="Arial" w:hAnsi="Arial" w:cs="Arial"/>
          <w:color w:val="000000"/>
          <w:sz w:val="24"/>
          <w:szCs w:val="24"/>
        </w:rPr>
        <w:t>rements and responsibilities:</w:t>
      </w:r>
    </w:p>
    <w:p w14:paraId="2F24A864" w14:textId="77777777" w:rsidR="00866E6D" w:rsidRPr="007263C8" w:rsidRDefault="00866E6D" w:rsidP="00866E6D">
      <w:pPr>
        <w:ind w:left="1440"/>
        <w:rPr>
          <w:rFonts w:ascii="Arial" w:hAnsi="Arial" w:cs="Arial"/>
          <w:color w:val="000000"/>
          <w:sz w:val="24"/>
          <w:szCs w:val="24"/>
        </w:rPr>
      </w:pPr>
    </w:p>
    <w:p w14:paraId="2C5CC79E" w14:textId="77777777" w:rsidR="00866E6D" w:rsidRPr="007263C8" w:rsidRDefault="00866E6D" w:rsidP="0035195C">
      <w:pPr>
        <w:ind w:firstLine="720"/>
        <w:rPr>
          <w:rFonts w:ascii="Arial" w:hAnsi="Arial" w:cs="Arial"/>
          <w:b/>
          <w:color w:val="000000"/>
          <w:sz w:val="24"/>
          <w:szCs w:val="24"/>
        </w:rPr>
      </w:pPr>
      <w:r w:rsidRPr="007263C8">
        <w:rPr>
          <w:rFonts w:ascii="Arial" w:hAnsi="Arial" w:cs="Arial"/>
          <w:b/>
          <w:color w:val="000000"/>
          <w:sz w:val="24"/>
          <w:szCs w:val="24"/>
        </w:rPr>
        <w:t>6</w:t>
      </w:r>
      <w:r w:rsidR="00A02609" w:rsidRPr="007263C8">
        <w:rPr>
          <w:rFonts w:ascii="Arial" w:hAnsi="Arial" w:cs="Arial"/>
          <w:b/>
          <w:color w:val="000000"/>
          <w:sz w:val="24"/>
          <w:szCs w:val="24"/>
        </w:rPr>
        <w:t>.1 Notification of Delivery</w:t>
      </w:r>
    </w:p>
    <w:p w14:paraId="7E62B037" w14:textId="77777777" w:rsidR="00A02609" w:rsidRPr="007263C8" w:rsidRDefault="00A02609" w:rsidP="0035195C">
      <w:pPr>
        <w:ind w:left="720"/>
        <w:rPr>
          <w:rFonts w:ascii="Arial" w:hAnsi="Arial" w:cs="Arial"/>
          <w:color w:val="000000"/>
          <w:sz w:val="24"/>
          <w:szCs w:val="24"/>
        </w:rPr>
      </w:pPr>
      <w:r w:rsidRPr="007263C8">
        <w:rPr>
          <w:rFonts w:ascii="Arial" w:hAnsi="Arial" w:cs="Arial"/>
          <w:color w:val="000000"/>
          <w:sz w:val="24"/>
          <w:szCs w:val="24"/>
        </w:rPr>
        <w:t xml:space="preserve">Fuel shall be delivered on an "as needed" basis as per notification from the </w:t>
      </w:r>
      <w:r w:rsidR="00123CBD" w:rsidRPr="007263C8">
        <w:rPr>
          <w:rFonts w:ascii="Arial" w:hAnsi="Arial" w:cs="Arial"/>
          <w:color w:val="000000"/>
          <w:sz w:val="24"/>
          <w:szCs w:val="24"/>
        </w:rPr>
        <w:t>City</w:t>
      </w:r>
      <w:r w:rsidRPr="007263C8">
        <w:rPr>
          <w:rFonts w:ascii="Arial" w:hAnsi="Arial" w:cs="Arial"/>
          <w:color w:val="000000"/>
          <w:sz w:val="24"/>
          <w:szCs w:val="24"/>
        </w:rPr>
        <w:t xml:space="preserve"> to the term contract-holding vendor.</w:t>
      </w:r>
    </w:p>
    <w:p w14:paraId="2B0F3A8C" w14:textId="77777777" w:rsidR="00866E6D" w:rsidRPr="007263C8" w:rsidRDefault="00866E6D" w:rsidP="00866E6D">
      <w:pPr>
        <w:ind w:left="1440"/>
        <w:rPr>
          <w:rFonts w:ascii="Arial" w:hAnsi="Arial" w:cs="Arial"/>
          <w:color w:val="000000"/>
          <w:sz w:val="24"/>
          <w:szCs w:val="24"/>
        </w:rPr>
      </w:pPr>
    </w:p>
    <w:p w14:paraId="0245DD69" w14:textId="77777777" w:rsidR="00A02609" w:rsidRPr="007263C8" w:rsidRDefault="00866E6D" w:rsidP="0035195C">
      <w:pPr>
        <w:ind w:left="720"/>
        <w:rPr>
          <w:rFonts w:ascii="Arial" w:hAnsi="Arial" w:cs="Arial"/>
          <w:b/>
          <w:color w:val="000000"/>
          <w:sz w:val="24"/>
          <w:szCs w:val="24"/>
        </w:rPr>
      </w:pPr>
      <w:r w:rsidRPr="007263C8">
        <w:rPr>
          <w:rFonts w:ascii="Arial" w:hAnsi="Arial" w:cs="Arial"/>
          <w:b/>
          <w:color w:val="000000"/>
          <w:sz w:val="24"/>
          <w:szCs w:val="24"/>
        </w:rPr>
        <w:t>6</w:t>
      </w:r>
      <w:r w:rsidR="00A02609" w:rsidRPr="007263C8">
        <w:rPr>
          <w:rFonts w:ascii="Arial" w:hAnsi="Arial" w:cs="Arial"/>
          <w:b/>
          <w:color w:val="000000"/>
          <w:sz w:val="24"/>
          <w:szCs w:val="24"/>
        </w:rPr>
        <w:t>.2 Lead Time</w:t>
      </w:r>
    </w:p>
    <w:p w14:paraId="4D4BC2BC" w14:textId="77777777" w:rsidR="00F12D85" w:rsidRPr="007263C8" w:rsidRDefault="00A02609" w:rsidP="0035195C">
      <w:pPr>
        <w:ind w:left="720"/>
        <w:rPr>
          <w:rFonts w:ascii="Arial" w:hAnsi="Arial" w:cs="Arial"/>
          <w:color w:val="000000"/>
          <w:sz w:val="24"/>
          <w:szCs w:val="24"/>
        </w:rPr>
      </w:pPr>
      <w:r w:rsidRPr="007263C8">
        <w:rPr>
          <w:rFonts w:ascii="Arial" w:hAnsi="Arial" w:cs="Arial"/>
          <w:color w:val="000000"/>
          <w:sz w:val="24"/>
          <w:szCs w:val="24"/>
        </w:rPr>
        <w:t xml:space="preserve">Delivery shall be required not more than Twenty-Four (24) hours after notification by the City. Should the term contract holding vendor, for any reason whatsoever, be unable to make delivery of the requested fuel within the twenty-four (24) hour period, the City of </w:t>
      </w:r>
      <w:smartTag w:uri="urn:schemas-microsoft-com:office:smarttags" w:element="place">
        <w:smartTag w:uri="urn:schemas-microsoft-com:office:smarttags" w:element="City">
          <w:r w:rsidRPr="007263C8">
            <w:rPr>
              <w:rFonts w:ascii="Arial" w:hAnsi="Arial" w:cs="Arial"/>
              <w:color w:val="000000"/>
              <w:sz w:val="24"/>
              <w:szCs w:val="24"/>
            </w:rPr>
            <w:t>Billings</w:t>
          </w:r>
        </w:smartTag>
      </w:smartTag>
      <w:r w:rsidRPr="007263C8">
        <w:rPr>
          <w:rFonts w:ascii="Arial" w:hAnsi="Arial" w:cs="Arial"/>
          <w:color w:val="000000"/>
          <w:sz w:val="24"/>
          <w:szCs w:val="24"/>
        </w:rPr>
        <w:t xml:space="preserve">, reserves the right to purchase fuel, as necessary, from any other available source. The contractor that was unable to supply will be liable for any increase in price to the </w:t>
      </w:r>
      <w:r w:rsidR="00A92513" w:rsidRPr="007263C8">
        <w:rPr>
          <w:rFonts w:ascii="Arial" w:hAnsi="Arial" w:cs="Arial"/>
          <w:color w:val="000000"/>
          <w:sz w:val="24"/>
          <w:szCs w:val="24"/>
        </w:rPr>
        <w:t>City</w:t>
      </w:r>
      <w:r w:rsidRPr="007263C8">
        <w:rPr>
          <w:rFonts w:ascii="Arial" w:hAnsi="Arial" w:cs="Arial"/>
          <w:color w:val="000000"/>
          <w:sz w:val="24"/>
          <w:szCs w:val="24"/>
        </w:rPr>
        <w:t>, if the</w:t>
      </w:r>
      <w:r w:rsidR="00A92513" w:rsidRPr="007263C8">
        <w:rPr>
          <w:rFonts w:ascii="Arial" w:hAnsi="Arial" w:cs="Arial"/>
          <w:color w:val="000000"/>
          <w:sz w:val="24"/>
          <w:szCs w:val="24"/>
        </w:rPr>
        <w:t xml:space="preserve"> price from the other source is more than from the contractor.</w:t>
      </w:r>
    </w:p>
    <w:p w14:paraId="6E7A8BF9" w14:textId="77777777" w:rsidR="00F12D85" w:rsidRPr="007263C8" w:rsidRDefault="00F12D85" w:rsidP="00F12D85">
      <w:pPr>
        <w:rPr>
          <w:rFonts w:ascii="Arial" w:hAnsi="Arial" w:cs="Arial"/>
          <w:color w:val="000000"/>
          <w:sz w:val="24"/>
          <w:szCs w:val="24"/>
        </w:rPr>
      </w:pPr>
    </w:p>
    <w:p w14:paraId="6E58D2F4" w14:textId="77777777" w:rsidR="00A02609" w:rsidRPr="007263C8" w:rsidRDefault="00866E6D" w:rsidP="0035195C">
      <w:pPr>
        <w:ind w:left="720"/>
        <w:rPr>
          <w:rFonts w:ascii="Arial" w:hAnsi="Arial" w:cs="Arial"/>
          <w:color w:val="000000"/>
          <w:sz w:val="24"/>
          <w:szCs w:val="24"/>
        </w:rPr>
      </w:pPr>
      <w:r w:rsidRPr="007263C8">
        <w:rPr>
          <w:rFonts w:ascii="Arial" w:hAnsi="Arial" w:cs="Arial"/>
          <w:b/>
          <w:color w:val="000000"/>
          <w:sz w:val="24"/>
          <w:szCs w:val="24"/>
        </w:rPr>
        <w:t>6</w:t>
      </w:r>
      <w:r w:rsidR="00A02609" w:rsidRPr="007263C8">
        <w:rPr>
          <w:rFonts w:ascii="Arial" w:hAnsi="Arial" w:cs="Arial"/>
          <w:b/>
          <w:color w:val="000000"/>
          <w:sz w:val="24"/>
          <w:szCs w:val="24"/>
        </w:rPr>
        <w:t>.3 Receipt of Fuel Deliveries</w:t>
      </w:r>
    </w:p>
    <w:p w14:paraId="60A1D273" w14:textId="77777777" w:rsidR="00A92513" w:rsidRPr="007263C8" w:rsidRDefault="00A02609" w:rsidP="0035195C">
      <w:pPr>
        <w:ind w:left="720"/>
        <w:rPr>
          <w:rFonts w:ascii="Arial" w:hAnsi="Arial" w:cs="Arial"/>
          <w:color w:val="000000"/>
          <w:sz w:val="24"/>
          <w:szCs w:val="24"/>
        </w:rPr>
      </w:pPr>
      <w:r w:rsidRPr="007263C8">
        <w:rPr>
          <w:rFonts w:ascii="Arial" w:hAnsi="Arial" w:cs="Arial"/>
          <w:color w:val="000000"/>
          <w:sz w:val="24"/>
          <w:szCs w:val="24"/>
        </w:rPr>
        <w:t>The contractor must utilize proper equipment to prevent fuel spillage during delivery. One of</w:t>
      </w:r>
      <w:r w:rsidR="00A92513" w:rsidRPr="007263C8">
        <w:rPr>
          <w:rFonts w:ascii="Arial" w:hAnsi="Arial" w:cs="Arial"/>
          <w:color w:val="000000"/>
          <w:sz w:val="24"/>
          <w:szCs w:val="24"/>
        </w:rPr>
        <w:t xml:space="preserve"> the following methods shall be required as documentation of delivery of fuel per location:</w:t>
      </w:r>
    </w:p>
    <w:p w14:paraId="3B1370B3" w14:textId="77777777" w:rsidR="00237386" w:rsidRPr="007263C8" w:rsidRDefault="00237386" w:rsidP="0035195C">
      <w:pPr>
        <w:ind w:left="720"/>
        <w:rPr>
          <w:rFonts w:ascii="Arial" w:hAnsi="Arial" w:cs="Arial"/>
          <w:color w:val="000000"/>
          <w:sz w:val="24"/>
          <w:szCs w:val="24"/>
        </w:rPr>
      </w:pPr>
    </w:p>
    <w:p w14:paraId="73D76495" w14:textId="77777777" w:rsidR="00237386" w:rsidRPr="007263C8" w:rsidRDefault="00A02609" w:rsidP="00237386">
      <w:pPr>
        <w:numPr>
          <w:ilvl w:val="0"/>
          <w:numId w:val="20"/>
        </w:numPr>
        <w:rPr>
          <w:rFonts w:ascii="Arial" w:hAnsi="Arial" w:cs="Arial"/>
          <w:color w:val="000000"/>
          <w:sz w:val="24"/>
          <w:szCs w:val="24"/>
        </w:rPr>
      </w:pPr>
      <w:r w:rsidRPr="007263C8">
        <w:rPr>
          <w:rFonts w:ascii="Arial" w:hAnsi="Arial" w:cs="Arial"/>
          <w:color w:val="000000"/>
          <w:sz w:val="24"/>
          <w:szCs w:val="24"/>
        </w:rPr>
        <w:lastRenderedPageBreak/>
        <w:t>Where installed, metering devices shall be used by the term contract holding vendor</w:t>
      </w:r>
      <w:r w:rsidR="00A92513" w:rsidRPr="007263C8">
        <w:rPr>
          <w:rFonts w:ascii="Arial" w:hAnsi="Arial" w:cs="Arial"/>
          <w:color w:val="000000"/>
          <w:sz w:val="24"/>
          <w:szCs w:val="24"/>
        </w:rPr>
        <w:t xml:space="preserve"> when making deliveries.</w:t>
      </w:r>
    </w:p>
    <w:p w14:paraId="293A9500" w14:textId="77777777" w:rsidR="00237386" w:rsidRPr="007263C8" w:rsidRDefault="00237386" w:rsidP="00237386">
      <w:pPr>
        <w:rPr>
          <w:rFonts w:ascii="Arial" w:hAnsi="Arial" w:cs="Arial"/>
          <w:color w:val="000000"/>
          <w:sz w:val="24"/>
          <w:szCs w:val="24"/>
        </w:rPr>
      </w:pPr>
    </w:p>
    <w:p w14:paraId="4772F7FE" w14:textId="77777777" w:rsidR="00F12D85" w:rsidRPr="007263C8" w:rsidRDefault="00A02609" w:rsidP="00A92513">
      <w:pPr>
        <w:numPr>
          <w:ilvl w:val="0"/>
          <w:numId w:val="20"/>
        </w:numPr>
        <w:rPr>
          <w:rFonts w:ascii="Arial" w:hAnsi="Arial" w:cs="Arial"/>
          <w:color w:val="000000"/>
          <w:sz w:val="24"/>
          <w:szCs w:val="24"/>
        </w:rPr>
      </w:pPr>
      <w:r w:rsidRPr="007263C8">
        <w:rPr>
          <w:rFonts w:ascii="Arial" w:hAnsi="Arial" w:cs="Arial"/>
          <w:color w:val="000000"/>
          <w:sz w:val="24"/>
          <w:szCs w:val="24"/>
        </w:rPr>
        <w:t xml:space="preserve">Where metered delivery is not possible, a "stick" measurement </w:t>
      </w:r>
      <w:r w:rsidR="00B52B67" w:rsidRPr="007263C8">
        <w:rPr>
          <w:rFonts w:ascii="Arial" w:hAnsi="Arial" w:cs="Arial"/>
          <w:color w:val="000000"/>
          <w:sz w:val="24"/>
          <w:szCs w:val="24"/>
        </w:rPr>
        <w:t>may</w:t>
      </w:r>
      <w:r w:rsidRPr="007263C8">
        <w:rPr>
          <w:rFonts w:ascii="Arial" w:hAnsi="Arial" w:cs="Arial"/>
          <w:color w:val="000000"/>
          <w:sz w:val="24"/>
          <w:szCs w:val="24"/>
        </w:rPr>
        <w:t xml:space="preserve"> be taken by an</w:t>
      </w:r>
      <w:r w:rsidR="00131FCB" w:rsidRPr="007263C8">
        <w:rPr>
          <w:rFonts w:ascii="Arial" w:hAnsi="Arial" w:cs="Arial"/>
          <w:color w:val="000000"/>
          <w:sz w:val="24"/>
          <w:szCs w:val="24"/>
        </w:rPr>
        <w:t xml:space="preserve"> employee of the City receiving the product as a receipt of the delivered quantity of fuel.</w:t>
      </w:r>
    </w:p>
    <w:p w14:paraId="20A0A0B2" w14:textId="77777777" w:rsidR="00A92513" w:rsidRPr="007263C8" w:rsidRDefault="00A02609" w:rsidP="00A92513">
      <w:pPr>
        <w:numPr>
          <w:ilvl w:val="0"/>
          <w:numId w:val="20"/>
        </w:numPr>
        <w:rPr>
          <w:rFonts w:ascii="Arial" w:hAnsi="Arial" w:cs="Arial"/>
          <w:color w:val="000000"/>
          <w:sz w:val="24"/>
          <w:szCs w:val="24"/>
        </w:rPr>
      </w:pPr>
      <w:r w:rsidRPr="007263C8">
        <w:rPr>
          <w:rFonts w:ascii="Arial" w:hAnsi="Arial" w:cs="Arial"/>
          <w:color w:val="000000"/>
          <w:sz w:val="24"/>
          <w:szCs w:val="24"/>
        </w:rPr>
        <w:t xml:space="preserve">In all cases an employee of the </w:t>
      </w:r>
      <w:r w:rsidR="00A92513" w:rsidRPr="007263C8">
        <w:rPr>
          <w:rFonts w:ascii="Arial" w:hAnsi="Arial" w:cs="Arial"/>
          <w:color w:val="000000"/>
          <w:sz w:val="24"/>
          <w:szCs w:val="24"/>
        </w:rPr>
        <w:t>City</w:t>
      </w:r>
      <w:r w:rsidRPr="007263C8">
        <w:rPr>
          <w:rFonts w:ascii="Arial" w:hAnsi="Arial" w:cs="Arial"/>
          <w:color w:val="000000"/>
          <w:sz w:val="24"/>
          <w:szCs w:val="24"/>
        </w:rPr>
        <w:t xml:space="preserve"> must be informed of the delivery truck arrival,</w:t>
      </w:r>
      <w:r w:rsidR="00A92513" w:rsidRPr="007263C8">
        <w:rPr>
          <w:rFonts w:ascii="Arial" w:hAnsi="Arial" w:cs="Arial"/>
          <w:color w:val="000000"/>
          <w:sz w:val="24"/>
          <w:szCs w:val="24"/>
        </w:rPr>
        <w:t xml:space="preserve"> afforded an opportunity to observe/confirm off-loading and sign for receipt.</w:t>
      </w:r>
    </w:p>
    <w:p w14:paraId="4D4182D6" w14:textId="77777777" w:rsidR="00D05133" w:rsidRPr="007263C8" w:rsidRDefault="00D05133" w:rsidP="00A02609">
      <w:pPr>
        <w:rPr>
          <w:rFonts w:ascii="Arial" w:hAnsi="Arial" w:cs="Arial"/>
          <w:b/>
          <w:color w:val="000000"/>
          <w:sz w:val="24"/>
          <w:szCs w:val="24"/>
        </w:rPr>
      </w:pPr>
    </w:p>
    <w:p w14:paraId="65453218" w14:textId="77777777" w:rsidR="00A02609" w:rsidRPr="007263C8" w:rsidRDefault="00F12D85" w:rsidP="0035195C">
      <w:pPr>
        <w:ind w:firstLine="720"/>
        <w:rPr>
          <w:rFonts w:ascii="Arial" w:hAnsi="Arial" w:cs="Arial"/>
          <w:b/>
          <w:color w:val="000000"/>
          <w:sz w:val="24"/>
          <w:szCs w:val="24"/>
        </w:rPr>
      </w:pPr>
      <w:r w:rsidRPr="007263C8">
        <w:rPr>
          <w:rFonts w:ascii="Arial" w:hAnsi="Arial" w:cs="Arial"/>
          <w:b/>
          <w:color w:val="000000"/>
          <w:sz w:val="24"/>
          <w:szCs w:val="24"/>
        </w:rPr>
        <w:t>6</w:t>
      </w:r>
      <w:r w:rsidR="00A02609" w:rsidRPr="007263C8">
        <w:rPr>
          <w:rFonts w:ascii="Arial" w:hAnsi="Arial" w:cs="Arial"/>
          <w:b/>
          <w:color w:val="000000"/>
          <w:sz w:val="24"/>
          <w:szCs w:val="24"/>
        </w:rPr>
        <w:t>.4 Delivery Tickets</w:t>
      </w:r>
    </w:p>
    <w:p w14:paraId="2A9FA134" w14:textId="77777777" w:rsidR="00A92513" w:rsidRPr="007263C8" w:rsidRDefault="00A02609" w:rsidP="0035195C">
      <w:pPr>
        <w:ind w:left="720"/>
        <w:rPr>
          <w:rFonts w:ascii="Arial" w:hAnsi="Arial" w:cs="Arial"/>
          <w:bCs/>
          <w:color w:val="000000"/>
          <w:sz w:val="24"/>
          <w:szCs w:val="24"/>
        </w:rPr>
      </w:pPr>
      <w:r w:rsidRPr="007263C8">
        <w:rPr>
          <w:rFonts w:ascii="Arial" w:hAnsi="Arial" w:cs="Arial"/>
          <w:bCs/>
          <w:color w:val="000000"/>
          <w:sz w:val="24"/>
          <w:szCs w:val="24"/>
        </w:rPr>
        <w:t>NOTE: Delivery tickets</w:t>
      </w:r>
      <w:r w:rsidR="00D069B3" w:rsidRPr="007263C8">
        <w:rPr>
          <w:rFonts w:ascii="Arial" w:hAnsi="Arial" w:cs="Arial"/>
          <w:bCs/>
          <w:color w:val="000000"/>
          <w:sz w:val="24"/>
          <w:szCs w:val="24"/>
        </w:rPr>
        <w:t xml:space="preserve"> (bill of lading)</w:t>
      </w:r>
      <w:r w:rsidRPr="007263C8">
        <w:rPr>
          <w:rFonts w:ascii="Arial" w:hAnsi="Arial" w:cs="Arial"/>
          <w:bCs/>
          <w:color w:val="000000"/>
          <w:sz w:val="24"/>
          <w:szCs w:val="24"/>
        </w:rPr>
        <w:t xml:space="preserve"> must accompany the delivery of fuel and must </w:t>
      </w:r>
      <w:r w:rsidR="00D069B3" w:rsidRPr="007263C8">
        <w:rPr>
          <w:rFonts w:ascii="Arial" w:hAnsi="Arial" w:cs="Arial"/>
          <w:bCs/>
          <w:color w:val="000000"/>
          <w:sz w:val="24"/>
          <w:szCs w:val="24"/>
        </w:rPr>
        <w:t>include the quantity in gross gallons; designated refinery where fuel was loaded; product/brand description and date loaded.</w:t>
      </w:r>
      <w:r w:rsidR="00A92513" w:rsidRPr="007263C8">
        <w:rPr>
          <w:rFonts w:ascii="Arial" w:hAnsi="Arial" w:cs="Arial"/>
          <w:bCs/>
          <w:color w:val="000000"/>
          <w:sz w:val="24"/>
          <w:szCs w:val="24"/>
        </w:rPr>
        <w:t xml:space="preserve"> </w:t>
      </w:r>
    </w:p>
    <w:p w14:paraId="48F8239A" w14:textId="77777777" w:rsidR="00461CFB" w:rsidRPr="007263C8" w:rsidRDefault="00461CFB" w:rsidP="0035195C">
      <w:pPr>
        <w:ind w:firstLine="720"/>
        <w:rPr>
          <w:rFonts w:ascii="Arial" w:hAnsi="Arial" w:cs="Arial"/>
          <w:b/>
          <w:color w:val="000000"/>
          <w:sz w:val="24"/>
          <w:szCs w:val="24"/>
        </w:rPr>
      </w:pPr>
    </w:p>
    <w:p w14:paraId="727AB15F" w14:textId="77777777" w:rsidR="00A02609" w:rsidRPr="007263C8" w:rsidRDefault="00F12D85" w:rsidP="0035195C">
      <w:pPr>
        <w:ind w:firstLine="720"/>
        <w:rPr>
          <w:rFonts w:ascii="Arial" w:hAnsi="Arial" w:cs="Arial"/>
          <w:b/>
          <w:color w:val="000000"/>
          <w:sz w:val="24"/>
          <w:szCs w:val="24"/>
        </w:rPr>
      </w:pPr>
      <w:r w:rsidRPr="007263C8">
        <w:rPr>
          <w:rFonts w:ascii="Arial" w:hAnsi="Arial" w:cs="Arial"/>
          <w:b/>
          <w:color w:val="000000"/>
          <w:sz w:val="24"/>
          <w:szCs w:val="24"/>
        </w:rPr>
        <w:t>6</w:t>
      </w:r>
      <w:r w:rsidR="00A02609" w:rsidRPr="007263C8">
        <w:rPr>
          <w:rFonts w:ascii="Arial" w:hAnsi="Arial" w:cs="Arial"/>
          <w:b/>
          <w:color w:val="000000"/>
          <w:sz w:val="24"/>
          <w:szCs w:val="24"/>
        </w:rPr>
        <w:t>.5 Billing and Invoicing</w:t>
      </w:r>
    </w:p>
    <w:p w14:paraId="67F36EF6" w14:textId="77777777" w:rsidR="00A92513" w:rsidRPr="007263C8" w:rsidRDefault="00993244" w:rsidP="0035195C">
      <w:pPr>
        <w:ind w:left="720"/>
        <w:rPr>
          <w:rFonts w:ascii="Arial" w:hAnsi="Arial" w:cs="Arial"/>
          <w:color w:val="000000"/>
          <w:sz w:val="24"/>
          <w:szCs w:val="24"/>
        </w:rPr>
      </w:pPr>
      <w:r w:rsidRPr="007263C8">
        <w:rPr>
          <w:rFonts w:ascii="Arial" w:hAnsi="Arial" w:cs="Arial"/>
          <w:color w:val="000000"/>
          <w:sz w:val="24"/>
          <w:szCs w:val="24"/>
        </w:rPr>
        <w:t>B</w:t>
      </w:r>
      <w:r w:rsidR="00A02609" w:rsidRPr="007263C8">
        <w:rPr>
          <w:rFonts w:ascii="Arial" w:hAnsi="Arial" w:cs="Arial"/>
          <w:color w:val="000000"/>
          <w:sz w:val="24"/>
          <w:szCs w:val="24"/>
        </w:rPr>
        <w:t xml:space="preserve">illing and invoicing of fuel purchases shall be directed to the department </w:t>
      </w:r>
      <w:r w:rsidR="00A92513" w:rsidRPr="007263C8">
        <w:rPr>
          <w:rFonts w:ascii="Arial" w:hAnsi="Arial" w:cs="Arial"/>
          <w:color w:val="000000"/>
          <w:sz w:val="24"/>
          <w:szCs w:val="24"/>
        </w:rPr>
        <w:t>of the city with authority over the specific delivery location. A copy of the delivery ticket will be left at the delivery location. The contractor shall secure the proper billing and invoicing address for each location(s)</w:t>
      </w:r>
      <w:r w:rsidR="00D069B3" w:rsidRPr="007263C8">
        <w:rPr>
          <w:rFonts w:ascii="Arial" w:hAnsi="Arial" w:cs="Arial"/>
          <w:color w:val="000000"/>
          <w:sz w:val="24"/>
          <w:szCs w:val="24"/>
        </w:rPr>
        <w:t>.</w:t>
      </w:r>
    </w:p>
    <w:p w14:paraId="00F4D17A" w14:textId="77777777" w:rsidR="00D069B3" w:rsidRPr="007263C8" w:rsidRDefault="00D069B3" w:rsidP="0035195C">
      <w:pPr>
        <w:ind w:firstLine="720"/>
        <w:rPr>
          <w:rFonts w:ascii="Arial" w:hAnsi="Arial" w:cs="Arial"/>
          <w:color w:val="000000"/>
          <w:sz w:val="24"/>
          <w:szCs w:val="24"/>
        </w:rPr>
      </w:pPr>
      <w:r w:rsidRPr="007263C8">
        <w:rPr>
          <w:rFonts w:ascii="Arial" w:hAnsi="Arial" w:cs="Arial"/>
          <w:color w:val="000000"/>
          <w:sz w:val="24"/>
          <w:szCs w:val="24"/>
        </w:rPr>
        <w:t>Invoices must include the following:</w:t>
      </w:r>
    </w:p>
    <w:p w14:paraId="4B14DD55" w14:textId="77777777" w:rsidR="00D069B3" w:rsidRPr="007263C8" w:rsidRDefault="00D069B3" w:rsidP="00D069B3">
      <w:pPr>
        <w:rPr>
          <w:rFonts w:ascii="Arial" w:hAnsi="Arial" w:cs="Arial"/>
          <w:color w:val="000000"/>
          <w:sz w:val="24"/>
          <w:szCs w:val="24"/>
        </w:rPr>
      </w:pPr>
      <w:r w:rsidRPr="007263C8">
        <w:rPr>
          <w:rFonts w:ascii="Arial" w:hAnsi="Arial" w:cs="Arial"/>
          <w:color w:val="000000"/>
          <w:sz w:val="24"/>
          <w:szCs w:val="24"/>
        </w:rPr>
        <w:tab/>
        <w:t>1)</w:t>
      </w:r>
      <w:r w:rsidR="00F12D85" w:rsidRPr="007263C8">
        <w:rPr>
          <w:rFonts w:ascii="Arial" w:hAnsi="Arial" w:cs="Arial"/>
          <w:color w:val="000000"/>
          <w:sz w:val="24"/>
          <w:szCs w:val="24"/>
        </w:rPr>
        <w:tab/>
      </w:r>
      <w:r w:rsidRPr="007263C8">
        <w:rPr>
          <w:rFonts w:ascii="Arial" w:hAnsi="Arial" w:cs="Arial"/>
          <w:color w:val="000000"/>
          <w:sz w:val="24"/>
          <w:szCs w:val="24"/>
        </w:rPr>
        <w:t>Delivery Date</w:t>
      </w:r>
    </w:p>
    <w:p w14:paraId="7A7BDF91" w14:textId="77777777" w:rsidR="00D069B3" w:rsidRPr="007263C8" w:rsidRDefault="00D069B3" w:rsidP="00D069B3">
      <w:pPr>
        <w:rPr>
          <w:rFonts w:ascii="Arial" w:hAnsi="Arial" w:cs="Arial"/>
          <w:color w:val="000000"/>
          <w:sz w:val="24"/>
          <w:szCs w:val="24"/>
        </w:rPr>
      </w:pPr>
      <w:r w:rsidRPr="007263C8">
        <w:rPr>
          <w:rFonts w:ascii="Arial" w:hAnsi="Arial" w:cs="Arial"/>
          <w:color w:val="000000"/>
          <w:sz w:val="24"/>
          <w:szCs w:val="24"/>
        </w:rPr>
        <w:tab/>
        <w:t>2)</w:t>
      </w:r>
      <w:r w:rsidR="00F12D85" w:rsidRPr="007263C8">
        <w:rPr>
          <w:rFonts w:ascii="Arial" w:hAnsi="Arial" w:cs="Arial"/>
          <w:color w:val="000000"/>
          <w:sz w:val="24"/>
          <w:szCs w:val="24"/>
        </w:rPr>
        <w:tab/>
      </w:r>
      <w:r w:rsidRPr="007263C8">
        <w:rPr>
          <w:rFonts w:ascii="Arial" w:hAnsi="Arial" w:cs="Arial"/>
          <w:color w:val="000000"/>
          <w:sz w:val="24"/>
          <w:szCs w:val="24"/>
        </w:rPr>
        <w:t>Gallons delivered of each product individually listed.</w:t>
      </w:r>
    </w:p>
    <w:p w14:paraId="7D3CB33C" w14:textId="77777777" w:rsidR="00F12D85" w:rsidRPr="007263C8" w:rsidRDefault="00D069B3" w:rsidP="00F12D85">
      <w:pPr>
        <w:ind w:left="720"/>
        <w:rPr>
          <w:rFonts w:ascii="Arial" w:hAnsi="Arial" w:cs="Arial"/>
          <w:color w:val="000000"/>
          <w:sz w:val="24"/>
          <w:szCs w:val="24"/>
        </w:rPr>
      </w:pPr>
      <w:r w:rsidRPr="007263C8">
        <w:rPr>
          <w:rFonts w:ascii="Arial" w:hAnsi="Arial" w:cs="Arial"/>
          <w:color w:val="000000"/>
          <w:sz w:val="24"/>
          <w:szCs w:val="24"/>
        </w:rPr>
        <w:t>3)</w:t>
      </w:r>
      <w:r w:rsidR="00F12D85" w:rsidRPr="007263C8">
        <w:rPr>
          <w:rFonts w:ascii="Arial" w:hAnsi="Arial" w:cs="Arial"/>
          <w:color w:val="000000"/>
          <w:sz w:val="24"/>
          <w:szCs w:val="24"/>
        </w:rPr>
        <w:tab/>
      </w:r>
      <w:r w:rsidRPr="007263C8">
        <w:rPr>
          <w:rFonts w:ascii="Arial" w:hAnsi="Arial" w:cs="Arial"/>
          <w:color w:val="000000"/>
          <w:sz w:val="24"/>
          <w:szCs w:val="24"/>
        </w:rPr>
        <w:t>OPIS/Rack Daily Average Gross rack price per gallon of each</w:t>
      </w:r>
    </w:p>
    <w:p w14:paraId="1CB504DA" w14:textId="77777777" w:rsidR="00D069B3" w:rsidRPr="007263C8" w:rsidRDefault="00D069B3" w:rsidP="00F12D85">
      <w:pPr>
        <w:ind w:left="720" w:firstLine="720"/>
        <w:rPr>
          <w:rFonts w:ascii="Arial" w:hAnsi="Arial" w:cs="Arial"/>
          <w:color w:val="000000"/>
          <w:sz w:val="24"/>
          <w:szCs w:val="24"/>
        </w:rPr>
      </w:pPr>
      <w:r w:rsidRPr="007263C8">
        <w:rPr>
          <w:rFonts w:ascii="Arial" w:hAnsi="Arial" w:cs="Arial"/>
          <w:color w:val="000000"/>
          <w:sz w:val="24"/>
          <w:szCs w:val="24"/>
        </w:rPr>
        <w:t>product</w:t>
      </w:r>
      <w:r w:rsidR="00F12D85" w:rsidRPr="007263C8">
        <w:rPr>
          <w:rFonts w:ascii="Arial" w:hAnsi="Arial" w:cs="Arial"/>
          <w:color w:val="000000"/>
          <w:sz w:val="24"/>
          <w:szCs w:val="24"/>
        </w:rPr>
        <w:t xml:space="preserve"> </w:t>
      </w:r>
      <w:r w:rsidRPr="007263C8">
        <w:rPr>
          <w:rFonts w:ascii="Arial" w:hAnsi="Arial" w:cs="Arial"/>
          <w:color w:val="000000"/>
          <w:sz w:val="24"/>
          <w:szCs w:val="24"/>
        </w:rPr>
        <w:t>on the delivery date.</w:t>
      </w:r>
    </w:p>
    <w:p w14:paraId="6787E301" w14:textId="77777777" w:rsidR="00D069B3" w:rsidRPr="007263C8" w:rsidRDefault="00D069B3" w:rsidP="00D069B3">
      <w:pPr>
        <w:ind w:left="720"/>
        <w:rPr>
          <w:rFonts w:ascii="Arial" w:hAnsi="Arial" w:cs="Arial"/>
          <w:color w:val="000000"/>
          <w:sz w:val="24"/>
          <w:szCs w:val="24"/>
        </w:rPr>
      </w:pPr>
      <w:r w:rsidRPr="007263C8">
        <w:rPr>
          <w:rFonts w:ascii="Arial" w:hAnsi="Arial" w:cs="Arial"/>
          <w:color w:val="000000"/>
          <w:sz w:val="24"/>
          <w:szCs w:val="24"/>
        </w:rPr>
        <w:t>4)</w:t>
      </w:r>
      <w:r w:rsidR="00F12D85" w:rsidRPr="007263C8">
        <w:rPr>
          <w:rFonts w:ascii="Arial" w:hAnsi="Arial" w:cs="Arial"/>
          <w:color w:val="000000"/>
          <w:sz w:val="24"/>
          <w:szCs w:val="24"/>
        </w:rPr>
        <w:tab/>
      </w:r>
      <w:r w:rsidRPr="007263C8">
        <w:rPr>
          <w:rFonts w:ascii="Arial" w:hAnsi="Arial" w:cs="Arial"/>
          <w:color w:val="000000"/>
          <w:sz w:val="24"/>
          <w:szCs w:val="24"/>
        </w:rPr>
        <w:t>Vendor Markup for each product individually listed (as per contract).</w:t>
      </w:r>
    </w:p>
    <w:p w14:paraId="631C85F6" w14:textId="77777777" w:rsidR="00F12D85" w:rsidRPr="007263C8" w:rsidRDefault="00D069B3" w:rsidP="00D069B3">
      <w:pPr>
        <w:ind w:left="720"/>
        <w:rPr>
          <w:rFonts w:ascii="Arial" w:hAnsi="Arial" w:cs="Arial"/>
          <w:color w:val="000000"/>
          <w:sz w:val="24"/>
          <w:szCs w:val="24"/>
        </w:rPr>
      </w:pPr>
      <w:r w:rsidRPr="007263C8">
        <w:rPr>
          <w:rFonts w:ascii="Arial" w:hAnsi="Arial" w:cs="Arial"/>
          <w:color w:val="000000"/>
          <w:sz w:val="24"/>
          <w:szCs w:val="24"/>
        </w:rPr>
        <w:t>5)</w:t>
      </w:r>
      <w:r w:rsidR="00F12D85" w:rsidRPr="007263C8">
        <w:rPr>
          <w:rFonts w:ascii="Arial" w:hAnsi="Arial" w:cs="Arial"/>
          <w:color w:val="000000"/>
          <w:sz w:val="24"/>
          <w:szCs w:val="24"/>
        </w:rPr>
        <w:tab/>
      </w:r>
      <w:r w:rsidRPr="007263C8">
        <w:rPr>
          <w:rFonts w:ascii="Arial" w:hAnsi="Arial" w:cs="Arial"/>
          <w:color w:val="000000"/>
          <w:sz w:val="24"/>
          <w:szCs w:val="24"/>
        </w:rPr>
        <w:t>Total price per gallon (OPIS/Rack Daily Average Gross pricing plus</w:t>
      </w:r>
    </w:p>
    <w:p w14:paraId="584C1E16" w14:textId="77777777" w:rsidR="00D069B3" w:rsidRPr="007263C8" w:rsidRDefault="00D069B3" w:rsidP="00F12D85">
      <w:pPr>
        <w:ind w:left="720" w:firstLine="720"/>
        <w:rPr>
          <w:rFonts w:ascii="Arial" w:hAnsi="Arial" w:cs="Arial"/>
          <w:color w:val="000000"/>
          <w:sz w:val="24"/>
          <w:szCs w:val="24"/>
        </w:rPr>
      </w:pPr>
      <w:r w:rsidRPr="007263C8">
        <w:rPr>
          <w:rFonts w:ascii="Arial" w:hAnsi="Arial" w:cs="Arial"/>
          <w:color w:val="000000"/>
          <w:sz w:val="24"/>
          <w:szCs w:val="24"/>
        </w:rPr>
        <w:t>Vendor Markup</w:t>
      </w:r>
      <w:r w:rsidR="00993244" w:rsidRPr="007263C8">
        <w:rPr>
          <w:rFonts w:ascii="Arial" w:hAnsi="Arial" w:cs="Arial"/>
          <w:color w:val="000000"/>
          <w:sz w:val="24"/>
          <w:szCs w:val="24"/>
        </w:rPr>
        <w:t>.</w:t>
      </w:r>
    </w:p>
    <w:p w14:paraId="7B2B0529" w14:textId="77777777" w:rsidR="00D069B3" w:rsidRPr="007263C8" w:rsidRDefault="00D069B3" w:rsidP="00D069B3">
      <w:pPr>
        <w:ind w:left="720"/>
        <w:rPr>
          <w:rFonts w:ascii="Arial" w:hAnsi="Arial" w:cs="Arial"/>
          <w:color w:val="000000"/>
          <w:sz w:val="24"/>
          <w:szCs w:val="24"/>
        </w:rPr>
      </w:pPr>
      <w:r w:rsidRPr="007263C8">
        <w:rPr>
          <w:rFonts w:ascii="Arial" w:hAnsi="Arial" w:cs="Arial"/>
          <w:color w:val="000000"/>
          <w:sz w:val="24"/>
          <w:szCs w:val="24"/>
        </w:rPr>
        <w:t>6)</w:t>
      </w:r>
      <w:r w:rsidR="00F12D85" w:rsidRPr="007263C8">
        <w:rPr>
          <w:rFonts w:ascii="Arial" w:hAnsi="Arial" w:cs="Arial"/>
          <w:color w:val="000000"/>
          <w:sz w:val="24"/>
          <w:szCs w:val="24"/>
        </w:rPr>
        <w:tab/>
      </w:r>
      <w:r w:rsidRPr="007263C8">
        <w:rPr>
          <w:rFonts w:ascii="Arial" w:hAnsi="Arial" w:cs="Arial"/>
          <w:color w:val="000000"/>
          <w:sz w:val="24"/>
          <w:szCs w:val="24"/>
        </w:rPr>
        <w:t>Applicable Taxes/Fees</w:t>
      </w:r>
    </w:p>
    <w:p w14:paraId="3C71E790" w14:textId="77777777" w:rsidR="00F12D85" w:rsidRPr="007263C8" w:rsidRDefault="00D069B3" w:rsidP="00D069B3">
      <w:pPr>
        <w:ind w:left="720"/>
        <w:rPr>
          <w:rFonts w:ascii="Arial" w:hAnsi="Arial" w:cs="Arial"/>
          <w:color w:val="000000"/>
          <w:sz w:val="24"/>
          <w:szCs w:val="24"/>
        </w:rPr>
      </w:pPr>
      <w:r w:rsidRPr="007263C8">
        <w:rPr>
          <w:rFonts w:ascii="Arial" w:hAnsi="Arial" w:cs="Arial"/>
          <w:color w:val="000000"/>
          <w:sz w:val="24"/>
          <w:szCs w:val="24"/>
        </w:rPr>
        <w:t>7)</w:t>
      </w:r>
      <w:r w:rsidR="00F12D85" w:rsidRPr="007263C8">
        <w:rPr>
          <w:rFonts w:ascii="Arial" w:hAnsi="Arial" w:cs="Arial"/>
          <w:color w:val="000000"/>
          <w:sz w:val="24"/>
          <w:szCs w:val="24"/>
        </w:rPr>
        <w:tab/>
      </w:r>
      <w:r w:rsidRPr="007263C8">
        <w:rPr>
          <w:rFonts w:ascii="Arial" w:hAnsi="Arial" w:cs="Arial"/>
          <w:color w:val="000000"/>
          <w:sz w:val="24"/>
          <w:szCs w:val="24"/>
        </w:rPr>
        <w:t>Total delivered cost (Total price per gallon plus Taxes/Fees times</w:t>
      </w:r>
    </w:p>
    <w:p w14:paraId="78CD47EA" w14:textId="77777777" w:rsidR="00F12D85" w:rsidRPr="007263C8" w:rsidRDefault="00F12D85" w:rsidP="00F12D85">
      <w:pPr>
        <w:ind w:left="720"/>
        <w:rPr>
          <w:rFonts w:ascii="Arial" w:hAnsi="Arial" w:cs="Arial"/>
          <w:color w:val="000000"/>
          <w:sz w:val="24"/>
          <w:szCs w:val="24"/>
        </w:rPr>
      </w:pPr>
      <w:r w:rsidRPr="007263C8">
        <w:rPr>
          <w:rFonts w:ascii="Arial" w:hAnsi="Arial" w:cs="Arial"/>
          <w:color w:val="000000"/>
          <w:sz w:val="24"/>
          <w:szCs w:val="24"/>
        </w:rPr>
        <w:tab/>
      </w:r>
      <w:r w:rsidR="00D069B3" w:rsidRPr="007263C8">
        <w:rPr>
          <w:rFonts w:ascii="Arial" w:hAnsi="Arial" w:cs="Arial"/>
          <w:color w:val="000000"/>
          <w:sz w:val="24"/>
          <w:szCs w:val="24"/>
        </w:rPr>
        <w:t>the number of gallons delivered).</w:t>
      </w:r>
    </w:p>
    <w:p w14:paraId="764CDC95" w14:textId="77777777" w:rsidR="00F12D85" w:rsidRPr="007263C8" w:rsidRDefault="00F12D85" w:rsidP="00F12D85">
      <w:pPr>
        <w:ind w:left="720"/>
        <w:rPr>
          <w:rFonts w:ascii="Arial" w:hAnsi="Arial" w:cs="Arial"/>
          <w:color w:val="000000"/>
          <w:sz w:val="24"/>
          <w:szCs w:val="24"/>
        </w:rPr>
      </w:pPr>
      <w:r w:rsidRPr="007263C8">
        <w:rPr>
          <w:rFonts w:ascii="Arial" w:hAnsi="Arial" w:cs="Arial"/>
          <w:color w:val="000000"/>
          <w:sz w:val="24"/>
          <w:szCs w:val="24"/>
        </w:rPr>
        <w:t>8)</w:t>
      </w:r>
      <w:r w:rsidRPr="007263C8">
        <w:rPr>
          <w:rFonts w:ascii="Arial" w:hAnsi="Arial" w:cs="Arial"/>
          <w:color w:val="000000"/>
          <w:sz w:val="24"/>
          <w:szCs w:val="24"/>
        </w:rPr>
        <w:tab/>
      </w:r>
      <w:r w:rsidR="00D069B3" w:rsidRPr="007263C8">
        <w:rPr>
          <w:rFonts w:ascii="Arial" w:hAnsi="Arial" w:cs="Arial"/>
          <w:color w:val="000000"/>
          <w:sz w:val="24"/>
          <w:szCs w:val="24"/>
        </w:rPr>
        <w:t xml:space="preserve">A copy of the daily </w:t>
      </w:r>
      <w:r w:rsidR="000C3B7E" w:rsidRPr="007263C8">
        <w:rPr>
          <w:rFonts w:ascii="Arial" w:hAnsi="Arial" w:cs="Arial"/>
          <w:color w:val="000000"/>
          <w:sz w:val="24"/>
          <w:szCs w:val="24"/>
        </w:rPr>
        <w:t>OPIS/</w:t>
      </w:r>
      <w:r w:rsidR="00D069B3" w:rsidRPr="007263C8">
        <w:rPr>
          <w:rFonts w:ascii="Arial" w:hAnsi="Arial" w:cs="Arial"/>
          <w:color w:val="000000"/>
          <w:sz w:val="24"/>
          <w:szCs w:val="24"/>
        </w:rPr>
        <w:t>Rack price sheet for all invoiced products</w:t>
      </w:r>
    </w:p>
    <w:p w14:paraId="7DB734A4" w14:textId="77777777" w:rsidR="00D069B3" w:rsidRPr="007263C8" w:rsidRDefault="00F12D85" w:rsidP="00F12D85">
      <w:pPr>
        <w:ind w:left="720"/>
        <w:rPr>
          <w:rFonts w:ascii="Arial" w:hAnsi="Arial" w:cs="Arial"/>
          <w:color w:val="000000"/>
          <w:sz w:val="24"/>
          <w:szCs w:val="24"/>
        </w:rPr>
      </w:pPr>
      <w:r w:rsidRPr="007263C8">
        <w:rPr>
          <w:rFonts w:ascii="Arial" w:hAnsi="Arial" w:cs="Arial"/>
          <w:color w:val="000000"/>
          <w:sz w:val="24"/>
          <w:szCs w:val="24"/>
        </w:rPr>
        <w:tab/>
      </w:r>
      <w:r w:rsidR="00D069B3" w:rsidRPr="007263C8">
        <w:rPr>
          <w:rFonts w:ascii="Arial" w:hAnsi="Arial" w:cs="Arial"/>
          <w:color w:val="000000"/>
          <w:sz w:val="24"/>
          <w:szCs w:val="24"/>
        </w:rPr>
        <w:t>for the date the delivery was made must accompany the invoice.</w:t>
      </w:r>
    </w:p>
    <w:p w14:paraId="786B62CC" w14:textId="77777777" w:rsidR="00B11E0C" w:rsidRPr="007263C8" w:rsidRDefault="00B11E0C" w:rsidP="00B11E0C">
      <w:pPr>
        <w:rPr>
          <w:rFonts w:ascii="Arial" w:hAnsi="Arial" w:cs="Arial"/>
          <w:color w:val="000000"/>
          <w:sz w:val="24"/>
          <w:szCs w:val="24"/>
        </w:rPr>
      </w:pPr>
    </w:p>
    <w:p w14:paraId="4ABA299D" w14:textId="77777777" w:rsidR="00F12D85" w:rsidRPr="007263C8" w:rsidRDefault="00F12D85" w:rsidP="0035195C">
      <w:pPr>
        <w:ind w:firstLine="720"/>
        <w:rPr>
          <w:rFonts w:ascii="Arial" w:hAnsi="Arial" w:cs="Arial"/>
          <w:b/>
          <w:color w:val="000000"/>
          <w:sz w:val="24"/>
          <w:szCs w:val="24"/>
        </w:rPr>
      </w:pPr>
      <w:r w:rsidRPr="007263C8">
        <w:rPr>
          <w:rFonts w:ascii="Arial" w:hAnsi="Arial" w:cs="Arial"/>
          <w:b/>
          <w:color w:val="000000"/>
          <w:sz w:val="24"/>
          <w:szCs w:val="24"/>
        </w:rPr>
        <w:t>6.6 Communication</w:t>
      </w:r>
    </w:p>
    <w:p w14:paraId="62DB4F77" w14:textId="77777777" w:rsidR="0035195C" w:rsidRPr="007263C8" w:rsidRDefault="00B11E0C" w:rsidP="0035195C">
      <w:pPr>
        <w:ind w:left="720"/>
        <w:rPr>
          <w:rFonts w:ascii="Arial" w:hAnsi="Arial" w:cs="Arial"/>
          <w:color w:val="000000"/>
          <w:sz w:val="24"/>
          <w:szCs w:val="24"/>
        </w:rPr>
      </w:pPr>
      <w:r w:rsidRPr="007263C8">
        <w:rPr>
          <w:rFonts w:ascii="Arial" w:hAnsi="Arial" w:cs="Arial"/>
          <w:color w:val="000000"/>
          <w:sz w:val="24"/>
          <w:szCs w:val="24"/>
        </w:rPr>
        <w:t>Contractor must provide the City with daily fuel product costs by electronic email or fax. The information must include:</w:t>
      </w:r>
    </w:p>
    <w:p w14:paraId="1284637F" w14:textId="77777777" w:rsidR="0035195C" w:rsidRPr="007263C8" w:rsidRDefault="00B11E0C" w:rsidP="0035195C">
      <w:pPr>
        <w:numPr>
          <w:ilvl w:val="0"/>
          <w:numId w:val="27"/>
        </w:numPr>
        <w:rPr>
          <w:rFonts w:ascii="Arial" w:hAnsi="Arial"/>
          <w:spacing w:val="-2"/>
          <w:sz w:val="24"/>
          <w:szCs w:val="24"/>
        </w:rPr>
      </w:pPr>
      <w:r w:rsidRPr="007263C8">
        <w:rPr>
          <w:rFonts w:ascii="Arial" w:hAnsi="Arial" w:cs="Arial"/>
          <w:color w:val="000000"/>
          <w:sz w:val="24"/>
          <w:szCs w:val="24"/>
        </w:rPr>
        <w:t>OPIS/Rack Daily Average Gross pricing per gallon</w:t>
      </w:r>
    </w:p>
    <w:p w14:paraId="7BE9BBC0" w14:textId="77777777" w:rsidR="0035195C" w:rsidRPr="007263C8" w:rsidRDefault="00B11E0C" w:rsidP="0035195C">
      <w:pPr>
        <w:numPr>
          <w:ilvl w:val="0"/>
          <w:numId w:val="27"/>
        </w:numPr>
        <w:rPr>
          <w:rFonts w:ascii="Arial" w:hAnsi="Arial"/>
          <w:spacing w:val="-2"/>
          <w:sz w:val="24"/>
          <w:szCs w:val="24"/>
        </w:rPr>
      </w:pPr>
      <w:r w:rsidRPr="007263C8">
        <w:rPr>
          <w:rFonts w:ascii="Arial" w:hAnsi="Arial"/>
          <w:spacing w:val="-2"/>
          <w:sz w:val="24"/>
          <w:szCs w:val="24"/>
        </w:rPr>
        <w:t>Taxes and Fees</w:t>
      </w:r>
    </w:p>
    <w:p w14:paraId="50D4B2EE" w14:textId="77777777" w:rsidR="0035195C" w:rsidRPr="007263C8" w:rsidRDefault="00B11E0C" w:rsidP="0035195C">
      <w:pPr>
        <w:numPr>
          <w:ilvl w:val="0"/>
          <w:numId w:val="27"/>
        </w:numPr>
        <w:rPr>
          <w:rFonts w:ascii="Arial" w:hAnsi="Arial"/>
          <w:spacing w:val="-2"/>
          <w:sz w:val="24"/>
          <w:szCs w:val="24"/>
        </w:rPr>
      </w:pPr>
      <w:r w:rsidRPr="007263C8">
        <w:rPr>
          <w:rFonts w:ascii="Arial" w:hAnsi="Arial"/>
          <w:spacing w:val="-2"/>
          <w:sz w:val="24"/>
          <w:szCs w:val="24"/>
        </w:rPr>
        <w:t>Vendor Markup</w:t>
      </w:r>
    </w:p>
    <w:p w14:paraId="0AE129CF" w14:textId="77777777" w:rsidR="00B11E0C" w:rsidRPr="007263C8" w:rsidRDefault="00B11E0C" w:rsidP="0035195C">
      <w:pPr>
        <w:numPr>
          <w:ilvl w:val="0"/>
          <w:numId w:val="27"/>
        </w:numPr>
        <w:rPr>
          <w:rFonts w:ascii="Arial" w:hAnsi="Arial"/>
          <w:spacing w:val="-2"/>
          <w:sz w:val="24"/>
          <w:szCs w:val="24"/>
        </w:rPr>
      </w:pPr>
      <w:r w:rsidRPr="007263C8">
        <w:rPr>
          <w:rFonts w:ascii="Arial" w:hAnsi="Arial"/>
          <w:spacing w:val="-2"/>
          <w:sz w:val="24"/>
          <w:szCs w:val="24"/>
        </w:rPr>
        <w:t>Total invoice price per gallon to the City</w:t>
      </w:r>
    </w:p>
    <w:p w14:paraId="7B0D9967" w14:textId="77777777" w:rsidR="0096575A" w:rsidRPr="007263C8" w:rsidRDefault="0096575A" w:rsidP="0096575A">
      <w:pPr>
        <w:ind w:left="720"/>
        <w:rPr>
          <w:rFonts w:ascii="Arial" w:hAnsi="Arial"/>
          <w:spacing w:val="-2"/>
          <w:sz w:val="24"/>
          <w:szCs w:val="24"/>
        </w:rPr>
      </w:pPr>
    </w:p>
    <w:p w14:paraId="53C2EEE4" w14:textId="77777777" w:rsidR="00A92513" w:rsidRPr="007263C8" w:rsidRDefault="00F12D85" w:rsidP="00A92513">
      <w:pPr>
        <w:rPr>
          <w:rFonts w:ascii="Arial" w:hAnsi="Arial" w:cs="Arial"/>
          <w:b/>
          <w:bCs/>
          <w:color w:val="000000"/>
          <w:sz w:val="24"/>
          <w:szCs w:val="24"/>
        </w:rPr>
      </w:pPr>
      <w:r w:rsidRPr="007263C8">
        <w:rPr>
          <w:rFonts w:ascii="Arial" w:hAnsi="Arial" w:cs="Arial"/>
          <w:b/>
          <w:bCs/>
          <w:color w:val="000000"/>
          <w:sz w:val="24"/>
          <w:szCs w:val="24"/>
        </w:rPr>
        <w:t>7</w:t>
      </w:r>
      <w:r w:rsidR="00A92513" w:rsidRPr="007263C8">
        <w:rPr>
          <w:rFonts w:ascii="Arial" w:hAnsi="Arial" w:cs="Arial"/>
          <w:b/>
          <w:bCs/>
          <w:color w:val="000000"/>
          <w:sz w:val="24"/>
          <w:szCs w:val="24"/>
        </w:rPr>
        <w:t xml:space="preserve">.0 </w:t>
      </w:r>
      <w:r w:rsidR="00286E9A" w:rsidRPr="007263C8">
        <w:rPr>
          <w:rFonts w:ascii="Arial" w:hAnsi="Arial" w:cs="Arial"/>
          <w:b/>
          <w:bCs/>
          <w:color w:val="000000"/>
          <w:sz w:val="24"/>
          <w:szCs w:val="24"/>
        </w:rPr>
        <w:t>Award</w:t>
      </w:r>
      <w:r w:rsidR="00A92513" w:rsidRPr="007263C8">
        <w:rPr>
          <w:rFonts w:ascii="Arial" w:hAnsi="Arial" w:cs="Arial"/>
          <w:b/>
          <w:bCs/>
          <w:color w:val="000000"/>
          <w:sz w:val="24"/>
          <w:szCs w:val="24"/>
        </w:rPr>
        <w:t xml:space="preserve"> P</w:t>
      </w:r>
      <w:r w:rsidR="00286E9A" w:rsidRPr="007263C8">
        <w:rPr>
          <w:rFonts w:ascii="Arial" w:hAnsi="Arial" w:cs="Arial"/>
          <w:b/>
          <w:bCs/>
          <w:color w:val="000000"/>
          <w:sz w:val="24"/>
          <w:szCs w:val="24"/>
        </w:rPr>
        <w:t>rocess</w:t>
      </w:r>
    </w:p>
    <w:p w14:paraId="78537F03" w14:textId="77777777" w:rsidR="00A92513" w:rsidRPr="007263C8" w:rsidRDefault="00A92513" w:rsidP="00A92513">
      <w:pPr>
        <w:rPr>
          <w:rFonts w:ascii="Arial" w:hAnsi="Arial" w:cs="Arial"/>
          <w:color w:val="000000"/>
          <w:sz w:val="24"/>
          <w:szCs w:val="24"/>
        </w:rPr>
      </w:pPr>
      <w:r w:rsidRPr="007263C8">
        <w:rPr>
          <w:rFonts w:ascii="Arial" w:hAnsi="Arial" w:cs="Arial"/>
          <w:color w:val="000000"/>
          <w:sz w:val="24"/>
          <w:szCs w:val="24"/>
        </w:rPr>
        <w:t xml:space="preserve">Award </w:t>
      </w:r>
      <w:r w:rsidR="007A4DF5" w:rsidRPr="007263C8">
        <w:rPr>
          <w:rFonts w:ascii="Arial" w:hAnsi="Arial" w:cs="Arial"/>
          <w:color w:val="000000"/>
          <w:sz w:val="24"/>
          <w:szCs w:val="24"/>
        </w:rPr>
        <w:t>will be</w:t>
      </w:r>
      <w:r w:rsidRPr="007263C8">
        <w:rPr>
          <w:rFonts w:ascii="Arial" w:hAnsi="Arial" w:cs="Arial"/>
          <w:color w:val="000000"/>
          <w:sz w:val="24"/>
          <w:szCs w:val="24"/>
        </w:rPr>
        <w:t xml:space="preserve"> made to the vendor who provide</w:t>
      </w:r>
      <w:r w:rsidR="000C3B7E" w:rsidRPr="007263C8">
        <w:rPr>
          <w:rFonts w:ascii="Arial" w:hAnsi="Arial" w:cs="Arial"/>
          <w:color w:val="000000"/>
          <w:sz w:val="24"/>
          <w:szCs w:val="24"/>
        </w:rPr>
        <w:t>s</w:t>
      </w:r>
      <w:r w:rsidRPr="007263C8">
        <w:rPr>
          <w:rFonts w:ascii="Arial" w:hAnsi="Arial" w:cs="Arial"/>
          <w:color w:val="000000"/>
          <w:sz w:val="24"/>
          <w:szCs w:val="24"/>
        </w:rPr>
        <w:t xml:space="preserve"> the lowest, valid "Vendor</w:t>
      </w:r>
    </w:p>
    <w:p w14:paraId="363C7C4B" w14:textId="77777777" w:rsidR="00A92513" w:rsidRPr="007263C8" w:rsidRDefault="00A92513" w:rsidP="00A92513">
      <w:pPr>
        <w:rPr>
          <w:rFonts w:ascii="Arial" w:hAnsi="Arial" w:cs="Arial"/>
          <w:color w:val="000000"/>
          <w:sz w:val="24"/>
          <w:szCs w:val="24"/>
        </w:rPr>
      </w:pPr>
      <w:r w:rsidRPr="007263C8">
        <w:rPr>
          <w:rFonts w:ascii="Arial" w:hAnsi="Arial" w:cs="Arial"/>
          <w:color w:val="000000"/>
          <w:sz w:val="24"/>
          <w:szCs w:val="24"/>
        </w:rPr>
        <w:t xml:space="preserve">Markup" </w:t>
      </w:r>
      <w:r w:rsidR="000C3B7E" w:rsidRPr="007263C8">
        <w:rPr>
          <w:rFonts w:ascii="Arial" w:hAnsi="Arial" w:cs="Arial"/>
          <w:color w:val="000000"/>
          <w:sz w:val="24"/>
          <w:szCs w:val="24"/>
        </w:rPr>
        <w:t>bid</w:t>
      </w:r>
      <w:r w:rsidRPr="007263C8">
        <w:rPr>
          <w:rFonts w:ascii="Arial" w:hAnsi="Arial" w:cs="Arial"/>
          <w:color w:val="000000"/>
          <w:sz w:val="24"/>
          <w:szCs w:val="24"/>
        </w:rPr>
        <w:t xml:space="preserve">. Because all other price components (OPIS/Rack price, taxes, etc.) </w:t>
      </w:r>
      <w:r w:rsidRPr="007263C8">
        <w:rPr>
          <w:rFonts w:ascii="Arial" w:hAnsi="Arial" w:cs="Arial"/>
          <w:color w:val="000000"/>
          <w:sz w:val="24"/>
          <w:szCs w:val="24"/>
        </w:rPr>
        <w:lastRenderedPageBreak/>
        <w:t xml:space="preserve">are pre-established, only the "Vendor Markup" figure </w:t>
      </w:r>
      <w:r w:rsidR="00E545F3" w:rsidRPr="007263C8">
        <w:rPr>
          <w:rFonts w:ascii="Arial" w:hAnsi="Arial" w:cs="Arial"/>
          <w:color w:val="000000"/>
          <w:sz w:val="24"/>
          <w:szCs w:val="24"/>
        </w:rPr>
        <w:t>shall be</w:t>
      </w:r>
      <w:r w:rsidRPr="007263C8">
        <w:rPr>
          <w:rFonts w:ascii="Arial" w:hAnsi="Arial" w:cs="Arial"/>
          <w:color w:val="000000"/>
          <w:sz w:val="24"/>
          <w:szCs w:val="24"/>
        </w:rPr>
        <w:t xml:space="preserve"> listed by the vendor and only it </w:t>
      </w:r>
      <w:r w:rsidR="007A4DF5" w:rsidRPr="007263C8">
        <w:rPr>
          <w:rFonts w:ascii="Arial" w:hAnsi="Arial" w:cs="Arial"/>
          <w:color w:val="000000"/>
          <w:sz w:val="24"/>
          <w:szCs w:val="24"/>
        </w:rPr>
        <w:t>will be</w:t>
      </w:r>
      <w:r w:rsidRPr="007263C8">
        <w:rPr>
          <w:rFonts w:ascii="Arial" w:hAnsi="Arial" w:cs="Arial"/>
          <w:color w:val="000000"/>
          <w:sz w:val="24"/>
          <w:szCs w:val="24"/>
        </w:rPr>
        <w:t xml:space="preserve"> used to establish award.</w:t>
      </w:r>
    </w:p>
    <w:p w14:paraId="497919CB" w14:textId="77777777" w:rsidR="00B21FEA" w:rsidRPr="007263C8" w:rsidRDefault="00B21FEA" w:rsidP="00A92513">
      <w:pPr>
        <w:rPr>
          <w:rFonts w:ascii="Arial" w:hAnsi="Arial" w:cs="Arial"/>
          <w:color w:val="000000"/>
          <w:sz w:val="24"/>
          <w:szCs w:val="24"/>
        </w:rPr>
      </w:pPr>
    </w:p>
    <w:p w14:paraId="431F41E3" w14:textId="77777777" w:rsidR="003D7F45" w:rsidRPr="007263C8" w:rsidRDefault="00A92513" w:rsidP="0090488A">
      <w:pPr>
        <w:spacing w:line="240" w:lineRule="atLeast"/>
        <w:jc w:val="both"/>
        <w:rPr>
          <w:rFonts w:ascii="Arial" w:hAnsi="Arial" w:cs="Arial"/>
          <w:spacing w:val="-2"/>
          <w:sz w:val="24"/>
          <w:szCs w:val="24"/>
        </w:rPr>
      </w:pPr>
      <w:r w:rsidRPr="007263C8">
        <w:rPr>
          <w:rFonts w:ascii="Arial" w:hAnsi="Arial" w:cs="Arial"/>
          <w:color w:val="000000"/>
          <w:sz w:val="24"/>
          <w:szCs w:val="24"/>
        </w:rPr>
        <w:t xml:space="preserve">The </w:t>
      </w:r>
      <w:proofErr w:type="gramStart"/>
      <w:r w:rsidRPr="007263C8">
        <w:rPr>
          <w:rFonts w:ascii="Arial" w:hAnsi="Arial" w:cs="Arial"/>
          <w:color w:val="000000"/>
          <w:sz w:val="24"/>
          <w:szCs w:val="24"/>
        </w:rPr>
        <w:t>City</w:t>
      </w:r>
      <w:proofErr w:type="gramEnd"/>
      <w:r w:rsidRPr="007263C8">
        <w:rPr>
          <w:rFonts w:ascii="Arial" w:hAnsi="Arial" w:cs="Arial"/>
          <w:color w:val="000000"/>
          <w:sz w:val="24"/>
          <w:szCs w:val="24"/>
        </w:rPr>
        <w:t xml:space="preserve"> bid require</w:t>
      </w:r>
      <w:r w:rsidR="007A4DF5" w:rsidRPr="007263C8">
        <w:rPr>
          <w:rFonts w:ascii="Arial" w:hAnsi="Arial" w:cs="Arial"/>
          <w:color w:val="000000"/>
          <w:sz w:val="24"/>
          <w:szCs w:val="24"/>
        </w:rPr>
        <w:t>s</w:t>
      </w:r>
      <w:r w:rsidRPr="007263C8">
        <w:rPr>
          <w:rFonts w:ascii="Arial" w:hAnsi="Arial" w:cs="Arial"/>
          <w:color w:val="000000"/>
          <w:sz w:val="24"/>
          <w:szCs w:val="24"/>
        </w:rPr>
        <w:t xml:space="preserve"> both gasoline and diesel products. </w:t>
      </w:r>
      <w:r w:rsidR="0090488A" w:rsidRPr="007263C8">
        <w:rPr>
          <w:rFonts w:ascii="Arial" w:hAnsi="Arial" w:cs="Arial"/>
          <w:spacing w:val="-2"/>
          <w:sz w:val="24"/>
          <w:szCs w:val="24"/>
        </w:rPr>
        <w:t xml:space="preserve">It is the intent of the City </w:t>
      </w:r>
    </w:p>
    <w:p w14:paraId="212F7BE8" w14:textId="00D847D8" w:rsidR="0090488A" w:rsidRPr="007263C8" w:rsidRDefault="0090488A" w:rsidP="0090488A">
      <w:pPr>
        <w:spacing w:line="240" w:lineRule="atLeast"/>
        <w:jc w:val="both"/>
        <w:rPr>
          <w:rFonts w:ascii="Arial" w:hAnsi="Arial" w:cs="Arial"/>
          <w:spacing w:val="-2"/>
          <w:sz w:val="24"/>
          <w:szCs w:val="24"/>
        </w:rPr>
      </w:pPr>
      <w:r w:rsidRPr="007263C8">
        <w:rPr>
          <w:rFonts w:ascii="Arial" w:hAnsi="Arial" w:cs="Arial"/>
          <w:spacing w:val="-2"/>
          <w:sz w:val="24"/>
          <w:szCs w:val="24"/>
        </w:rPr>
        <w:t xml:space="preserve">to award </w:t>
      </w:r>
      <w:r w:rsidR="000A00BC" w:rsidRPr="007263C8">
        <w:rPr>
          <w:rFonts w:ascii="Arial" w:hAnsi="Arial" w:cs="Arial"/>
          <w:spacing w:val="-2"/>
          <w:sz w:val="24"/>
          <w:szCs w:val="24"/>
        </w:rPr>
        <w:t>Schedule A</w:t>
      </w:r>
      <w:r w:rsidRPr="007263C8">
        <w:rPr>
          <w:rFonts w:ascii="Arial" w:hAnsi="Arial" w:cs="Arial"/>
          <w:spacing w:val="-2"/>
          <w:sz w:val="24"/>
          <w:szCs w:val="24"/>
        </w:rPr>
        <w:t xml:space="preserve"> bid for gasoline and diesel fuel products to one vendor. </w:t>
      </w:r>
    </w:p>
    <w:p w14:paraId="35B12FF9" w14:textId="77777777" w:rsidR="00365B89" w:rsidRPr="007263C8" w:rsidRDefault="0090488A" w:rsidP="00F35647">
      <w:pPr>
        <w:spacing w:line="240" w:lineRule="atLeast"/>
        <w:jc w:val="both"/>
        <w:rPr>
          <w:rFonts w:ascii="Arial" w:hAnsi="Arial" w:cs="Arial"/>
          <w:color w:val="000000"/>
          <w:sz w:val="24"/>
          <w:szCs w:val="24"/>
        </w:rPr>
      </w:pPr>
      <w:r w:rsidRPr="007263C8">
        <w:rPr>
          <w:rFonts w:ascii="Arial" w:hAnsi="Arial" w:cs="Arial"/>
          <w:spacing w:val="-2"/>
          <w:sz w:val="24"/>
          <w:szCs w:val="24"/>
        </w:rPr>
        <w:t> </w:t>
      </w:r>
    </w:p>
    <w:p w14:paraId="698A423D" w14:textId="77777777" w:rsidR="00847C45" w:rsidRPr="007263C8" w:rsidRDefault="00A92513" w:rsidP="00847C45">
      <w:pPr>
        <w:rPr>
          <w:rFonts w:ascii="Arial" w:hAnsi="Arial" w:cs="Arial"/>
          <w:color w:val="000000"/>
          <w:sz w:val="24"/>
          <w:szCs w:val="24"/>
        </w:rPr>
      </w:pPr>
      <w:r w:rsidRPr="007263C8">
        <w:rPr>
          <w:rFonts w:ascii="Arial" w:hAnsi="Arial" w:cs="Arial"/>
          <w:color w:val="000000"/>
          <w:sz w:val="24"/>
          <w:szCs w:val="24"/>
        </w:rPr>
        <w:t xml:space="preserve">Award </w:t>
      </w:r>
      <w:r w:rsidR="007A4DF5" w:rsidRPr="007263C8">
        <w:rPr>
          <w:rFonts w:ascii="Arial" w:hAnsi="Arial" w:cs="Arial"/>
          <w:color w:val="000000"/>
          <w:sz w:val="24"/>
          <w:szCs w:val="24"/>
        </w:rPr>
        <w:t>will be</w:t>
      </w:r>
      <w:r w:rsidRPr="007263C8">
        <w:rPr>
          <w:rFonts w:ascii="Arial" w:hAnsi="Arial" w:cs="Arial"/>
          <w:color w:val="000000"/>
          <w:sz w:val="24"/>
          <w:szCs w:val="24"/>
        </w:rPr>
        <w:t xml:space="preserve"> determined by multiplying the "Vendor Markup" figure </w:t>
      </w:r>
      <w:r w:rsidR="000C3B7E" w:rsidRPr="007263C8">
        <w:rPr>
          <w:rFonts w:ascii="Arial" w:hAnsi="Arial" w:cs="Arial"/>
          <w:color w:val="000000"/>
          <w:sz w:val="24"/>
          <w:szCs w:val="24"/>
        </w:rPr>
        <w:t>by</w:t>
      </w:r>
      <w:r w:rsidRPr="007263C8">
        <w:rPr>
          <w:rFonts w:ascii="Arial" w:hAnsi="Arial" w:cs="Arial"/>
          <w:color w:val="000000"/>
          <w:sz w:val="24"/>
          <w:szCs w:val="24"/>
        </w:rPr>
        <w:t xml:space="preserve"> the </w:t>
      </w:r>
      <w:r w:rsidR="0084090D" w:rsidRPr="007263C8">
        <w:rPr>
          <w:rFonts w:ascii="Arial" w:hAnsi="Arial" w:cs="Arial"/>
          <w:color w:val="000000"/>
          <w:sz w:val="24"/>
          <w:szCs w:val="24"/>
        </w:rPr>
        <w:t xml:space="preserve">total </w:t>
      </w:r>
      <w:r w:rsidRPr="007263C8">
        <w:rPr>
          <w:rFonts w:ascii="Arial" w:hAnsi="Arial" w:cs="Arial"/>
          <w:color w:val="000000"/>
          <w:sz w:val="24"/>
          <w:szCs w:val="24"/>
        </w:rPr>
        <w:t>"estimated annual usage"</w:t>
      </w:r>
      <w:r w:rsidR="00847C45" w:rsidRPr="007263C8">
        <w:rPr>
          <w:rFonts w:ascii="Arial" w:hAnsi="Arial" w:cs="Arial"/>
          <w:color w:val="000000"/>
          <w:sz w:val="24"/>
          <w:szCs w:val="24"/>
        </w:rPr>
        <w:t xml:space="preserve"> gallons</w:t>
      </w:r>
      <w:r w:rsidR="00EC1DC7" w:rsidRPr="007263C8">
        <w:rPr>
          <w:rFonts w:ascii="Arial" w:hAnsi="Arial" w:cs="Arial"/>
          <w:color w:val="000000"/>
          <w:sz w:val="24"/>
          <w:szCs w:val="24"/>
        </w:rPr>
        <w:t xml:space="preserve"> pr</w:t>
      </w:r>
      <w:r w:rsidR="00847C45" w:rsidRPr="007263C8">
        <w:rPr>
          <w:rFonts w:ascii="Arial" w:hAnsi="Arial" w:cs="Arial"/>
          <w:color w:val="000000"/>
          <w:sz w:val="24"/>
          <w:szCs w:val="24"/>
        </w:rPr>
        <w:t>ovided</w:t>
      </w:r>
      <w:r w:rsidR="0084090D" w:rsidRPr="007263C8">
        <w:rPr>
          <w:rFonts w:ascii="Arial" w:hAnsi="Arial" w:cs="Arial"/>
          <w:color w:val="000000"/>
          <w:sz w:val="24"/>
          <w:szCs w:val="24"/>
        </w:rPr>
        <w:t xml:space="preserve"> for all gasoline and diesel fuel </w:t>
      </w:r>
      <w:r w:rsidR="00117CBC" w:rsidRPr="007263C8">
        <w:rPr>
          <w:rFonts w:ascii="Arial" w:hAnsi="Arial" w:cs="Arial"/>
          <w:color w:val="000000"/>
          <w:sz w:val="24"/>
          <w:szCs w:val="24"/>
        </w:rPr>
        <w:t>p</w:t>
      </w:r>
      <w:r w:rsidR="0084090D" w:rsidRPr="007263C8">
        <w:rPr>
          <w:rFonts w:ascii="Arial" w:hAnsi="Arial" w:cs="Arial"/>
          <w:color w:val="000000"/>
          <w:sz w:val="24"/>
          <w:szCs w:val="24"/>
        </w:rPr>
        <w:t>roducts</w:t>
      </w:r>
      <w:r w:rsidR="00EC1DC7" w:rsidRPr="007263C8">
        <w:rPr>
          <w:rFonts w:ascii="Arial" w:hAnsi="Arial" w:cs="Arial"/>
          <w:color w:val="000000"/>
          <w:sz w:val="24"/>
          <w:szCs w:val="24"/>
        </w:rPr>
        <w:t>.</w:t>
      </w:r>
      <w:r w:rsidR="00847C45" w:rsidRPr="007263C8">
        <w:rPr>
          <w:rFonts w:ascii="Arial" w:hAnsi="Arial" w:cs="Arial"/>
          <w:color w:val="000000"/>
          <w:sz w:val="24"/>
          <w:szCs w:val="24"/>
        </w:rPr>
        <w:t xml:space="preserve"> The vendors </w:t>
      </w:r>
      <w:r w:rsidR="007A4DF5" w:rsidRPr="007263C8">
        <w:rPr>
          <w:rFonts w:ascii="Arial" w:hAnsi="Arial" w:cs="Arial"/>
          <w:color w:val="000000"/>
          <w:sz w:val="24"/>
          <w:szCs w:val="24"/>
        </w:rPr>
        <w:t>a</w:t>
      </w:r>
      <w:r w:rsidR="00847C45" w:rsidRPr="007263C8">
        <w:rPr>
          <w:rFonts w:ascii="Arial" w:hAnsi="Arial" w:cs="Arial"/>
          <w:color w:val="000000"/>
          <w:sz w:val="24"/>
          <w:szCs w:val="24"/>
        </w:rPr>
        <w:t>re required to total the extension prices and list the total.</w:t>
      </w:r>
    </w:p>
    <w:p w14:paraId="781C15BE" w14:textId="77777777" w:rsidR="006D0342" w:rsidRPr="007263C8" w:rsidRDefault="006D0342" w:rsidP="00847C45">
      <w:pPr>
        <w:rPr>
          <w:rFonts w:ascii="Arial" w:hAnsi="Arial" w:cs="Arial"/>
          <w:color w:val="000000"/>
          <w:sz w:val="24"/>
          <w:szCs w:val="24"/>
        </w:rPr>
      </w:pPr>
    </w:p>
    <w:p w14:paraId="687B1654" w14:textId="77777777" w:rsidR="006D0342" w:rsidRDefault="00A92513" w:rsidP="00847C45">
      <w:pPr>
        <w:rPr>
          <w:rFonts w:ascii="Arial" w:hAnsi="Arial" w:cs="Arial"/>
          <w:color w:val="000000"/>
          <w:sz w:val="24"/>
          <w:szCs w:val="24"/>
        </w:rPr>
      </w:pPr>
      <w:r w:rsidRPr="007263C8">
        <w:rPr>
          <w:rFonts w:ascii="Arial" w:hAnsi="Arial" w:cs="Arial"/>
          <w:color w:val="000000"/>
          <w:sz w:val="24"/>
          <w:szCs w:val="24"/>
        </w:rPr>
        <w:t xml:space="preserve">Vendors </w:t>
      </w:r>
      <w:r w:rsidR="007A4DF5" w:rsidRPr="007263C8">
        <w:rPr>
          <w:rFonts w:ascii="Arial" w:hAnsi="Arial" w:cs="Arial"/>
          <w:color w:val="000000"/>
          <w:sz w:val="24"/>
          <w:szCs w:val="24"/>
        </w:rPr>
        <w:t>a</w:t>
      </w:r>
      <w:r w:rsidRPr="007263C8">
        <w:rPr>
          <w:rFonts w:ascii="Arial" w:hAnsi="Arial" w:cs="Arial"/>
          <w:color w:val="000000"/>
          <w:sz w:val="24"/>
          <w:szCs w:val="24"/>
        </w:rPr>
        <w:t>re required to calculate the “Vendor Markup” to one-hundredth of a cent (example:</w:t>
      </w:r>
      <w:r w:rsidR="00847C45" w:rsidRPr="007263C8">
        <w:rPr>
          <w:rFonts w:ascii="Arial" w:hAnsi="Arial" w:cs="Arial"/>
          <w:color w:val="000000"/>
          <w:sz w:val="24"/>
          <w:szCs w:val="24"/>
        </w:rPr>
        <w:t xml:space="preserve"> $0.0285). </w:t>
      </w:r>
    </w:p>
    <w:p w14:paraId="79540CF7" w14:textId="77777777" w:rsidR="00421A16" w:rsidRPr="007263C8" w:rsidRDefault="00421A16" w:rsidP="00847C45">
      <w:pPr>
        <w:rPr>
          <w:rFonts w:ascii="Arial" w:hAnsi="Arial" w:cs="Arial"/>
          <w:color w:val="000000"/>
          <w:sz w:val="24"/>
          <w:szCs w:val="24"/>
        </w:rPr>
      </w:pPr>
    </w:p>
    <w:p w14:paraId="55147B8B" w14:textId="77777777" w:rsidR="00847C45" w:rsidRPr="007263C8" w:rsidRDefault="00847C45" w:rsidP="006D0342">
      <w:pPr>
        <w:ind w:firstLine="720"/>
        <w:rPr>
          <w:rFonts w:ascii="Arial" w:hAnsi="Arial" w:cs="Arial"/>
          <w:color w:val="000000"/>
          <w:sz w:val="24"/>
          <w:szCs w:val="24"/>
        </w:rPr>
      </w:pPr>
      <w:r w:rsidRPr="007263C8">
        <w:rPr>
          <w:rFonts w:ascii="Arial" w:hAnsi="Arial" w:cs="Arial"/>
          <w:color w:val="000000"/>
          <w:sz w:val="24"/>
          <w:szCs w:val="24"/>
        </w:rPr>
        <w:t>Unacceptable Quote: $0.02853</w:t>
      </w:r>
    </w:p>
    <w:p w14:paraId="0DD453F9" w14:textId="77777777" w:rsidR="006D0342" w:rsidRPr="007263C8" w:rsidRDefault="000C3B7E" w:rsidP="006D0342">
      <w:pPr>
        <w:ind w:firstLine="720"/>
        <w:rPr>
          <w:rFonts w:ascii="Arial" w:hAnsi="Arial" w:cs="Arial"/>
          <w:color w:val="000000"/>
          <w:sz w:val="24"/>
          <w:szCs w:val="24"/>
        </w:rPr>
      </w:pPr>
      <w:r w:rsidRPr="007263C8">
        <w:rPr>
          <w:rFonts w:ascii="Arial" w:hAnsi="Arial" w:cs="Arial"/>
          <w:color w:val="000000"/>
          <w:sz w:val="24"/>
          <w:szCs w:val="24"/>
        </w:rPr>
        <w:t xml:space="preserve">Acceptable </w:t>
      </w:r>
      <w:r w:rsidR="00A92513" w:rsidRPr="007263C8">
        <w:rPr>
          <w:rFonts w:ascii="Arial" w:hAnsi="Arial" w:cs="Arial"/>
          <w:color w:val="000000"/>
          <w:sz w:val="24"/>
          <w:szCs w:val="24"/>
        </w:rPr>
        <w:t>Adjusted Quote (as noted above): $0.0285</w:t>
      </w:r>
      <w:r w:rsidRPr="007263C8">
        <w:rPr>
          <w:rFonts w:ascii="Arial" w:hAnsi="Arial" w:cs="Arial"/>
          <w:color w:val="000000"/>
          <w:sz w:val="24"/>
          <w:szCs w:val="24"/>
        </w:rPr>
        <w:t>.</w:t>
      </w:r>
      <w:r w:rsidR="00847C45" w:rsidRPr="007263C8">
        <w:rPr>
          <w:rFonts w:ascii="Arial" w:hAnsi="Arial" w:cs="Arial"/>
          <w:color w:val="000000"/>
          <w:sz w:val="24"/>
          <w:szCs w:val="24"/>
        </w:rPr>
        <w:t xml:space="preserve"> </w:t>
      </w:r>
    </w:p>
    <w:p w14:paraId="25A62E15" w14:textId="77777777" w:rsidR="006D0342" w:rsidRPr="007263C8" w:rsidRDefault="006D0342" w:rsidP="00847C45">
      <w:pPr>
        <w:rPr>
          <w:rFonts w:ascii="Arial" w:hAnsi="Arial" w:cs="Arial"/>
          <w:color w:val="000000"/>
          <w:sz w:val="24"/>
          <w:szCs w:val="24"/>
        </w:rPr>
      </w:pPr>
    </w:p>
    <w:p w14:paraId="73429F10" w14:textId="77777777" w:rsidR="006D0342" w:rsidRPr="007263C8" w:rsidRDefault="00847C45" w:rsidP="006D0342">
      <w:pPr>
        <w:rPr>
          <w:rFonts w:ascii="Arial" w:hAnsi="Arial" w:cs="Arial"/>
          <w:color w:val="000000"/>
          <w:sz w:val="24"/>
          <w:szCs w:val="24"/>
        </w:rPr>
      </w:pPr>
      <w:r w:rsidRPr="007263C8">
        <w:rPr>
          <w:rFonts w:ascii="Arial" w:hAnsi="Arial" w:cs="Arial"/>
          <w:color w:val="000000"/>
          <w:sz w:val="24"/>
          <w:szCs w:val="24"/>
        </w:rPr>
        <w:t xml:space="preserve">Vendors </w:t>
      </w:r>
      <w:r w:rsidR="007A4DF5" w:rsidRPr="007263C8">
        <w:rPr>
          <w:rFonts w:ascii="Arial" w:hAnsi="Arial" w:cs="Arial"/>
          <w:color w:val="000000"/>
          <w:sz w:val="24"/>
          <w:szCs w:val="24"/>
        </w:rPr>
        <w:t>a</w:t>
      </w:r>
      <w:r w:rsidRPr="007263C8">
        <w:rPr>
          <w:rFonts w:ascii="Arial" w:hAnsi="Arial" w:cs="Arial"/>
          <w:color w:val="000000"/>
          <w:sz w:val="24"/>
          <w:szCs w:val="24"/>
        </w:rPr>
        <w:t xml:space="preserve">re required to clearly indicate, for each applicable item bid, if </w:t>
      </w:r>
      <w:r w:rsidR="000C3B7E" w:rsidRPr="007263C8">
        <w:rPr>
          <w:rFonts w:ascii="Arial" w:hAnsi="Arial" w:cs="Arial"/>
          <w:color w:val="000000"/>
          <w:sz w:val="24"/>
          <w:szCs w:val="24"/>
        </w:rPr>
        <w:t>bidding</w:t>
      </w:r>
      <w:r w:rsidRPr="007263C8">
        <w:rPr>
          <w:rFonts w:ascii="Arial" w:hAnsi="Arial" w:cs="Arial"/>
          <w:color w:val="000000"/>
          <w:sz w:val="24"/>
          <w:szCs w:val="24"/>
        </w:rPr>
        <w:t xml:space="preserve"> a “Vendor Markup”</w:t>
      </w:r>
      <w:r w:rsidR="00EC1DC7" w:rsidRPr="007263C8">
        <w:rPr>
          <w:rFonts w:ascii="Arial" w:hAnsi="Arial" w:cs="Arial"/>
          <w:color w:val="000000"/>
          <w:sz w:val="24"/>
          <w:szCs w:val="24"/>
        </w:rPr>
        <w:t xml:space="preserve"> that</w:t>
      </w:r>
      <w:r w:rsidR="006D0342" w:rsidRPr="007263C8">
        <w:rPr>
          <w:rFonts w:ascii="Arial" w:hAnsi="Arial" w:cs="Arial"/>
          <w:color w:val="000000"/>
          <w:sz w:val="24"/>
          <w:szCs w:val="24"/>
        </w:rPr>
        <w:t xml:space="preserve"> is </w:t>
      </w:r>
      <w:r w:rsidR="006D0342" w:rsidRPr="007263C8">
        <w:rPr>
          <w:rFonts w:ascii="Arial" w:hAnsi="Arial" w:cs="Arial"/>
          <w:b/>
          <w:bCs/>
          <w:color w:val="000000"/>
          <w:sz w:val="24"/>
          <w:szCs w:val="24"/>
        </w:rPr>
        <w:t xml:space="preserve">below or to be deducted from </w:t>
      </w:r>
      <w:r w:rsidR="006D0342" w:rsidRPr="007263C8">
        <w:rPr>
          <w:rFonts w:ascii="Arial" w:hAnsi="Arial" w:cs="Arial"/>
          <w:color w:val="000000"/>
          <w:sz w:val="24"/>
          <w:szCs w:val="24"/>
        </w:rPr>
        <w:t>OPIS/Rack price. The extended total shall reflect the subtraction/deduction.</w:t>
      </w:r>
    </w:p>
    <w:p w14:paraId="5DDD14EF" w14:textId="77777777" w:rsidR="00847C45" w:rsidRPr="007263C8" w:rsidRDefault="00847C45" w:rsidP="00847C45">
      <w:pPr>
        <w:rPr>
          <w:rFonts w:ascii="Arial" w:hAnsi="Arial" w:cs="Arial"/>
          <w:color w:val="000000"/>
          <w:sz w:val="24"/>
          <w:szCs w:val="24"/>
        </w:rPr>
      </w:pPr>
    </w:p>
    <w:p w14:paraId="0578F2DD" w14:textId="77777777" w:rsidR="00AB35DF" w:rsidRPr="007263C8" w:rsidRDefault="00D05133" w:rsidP="00D05133">
      <w:pPr>
        <w:tabs>
          <w:tab w:val="left" w:pos="600"/>
          <w:tab w:val="left" w:pos="1200"/>
          <w:tab w:val="left" w:pos="1800"/>
          <w:tab w:val="left" w:pos="2400"/>
          <w:tab w:val="left" w:pos="4680"/>
          <w:tab w:val="left" w:pos="6360"/>
        </w:tabs>
        <w:suppressAutoHyphens/>
        <w:spacing w:line="240" w:lineRule="exact"/>
        <w:jc w:val="center"/>
        <w:rPr>
          <w:rFonts w:ascii="Arial" w:hAnsi="Arial" w:cs="Arial"/>
          <w:b/>
          <w:spacing w:val="-2"/>
          <w:sz w:val="24"/>
          <w:szCs w:val="24"/>
        </w:rPr>
      </w:pPr>
      <w:r w:rsidRPr="007263C8">
        <w:rPr>
          <w:rFonts w:ascii="Arial" w:hAnsi="Arial" w:cs="Arial"/>
          <w:b/>
          <w:spacing w:val="-2"/>
          <w:sz w:val="24"/>
          <w:szCs w:val="24"/>
        </w:rPr>
        <w:br w:type="page"/>
      </w:r>
    </w:p>
    <w:p w14:paraId="0C09BA31" w14:textId="77777777" w:rsidR="00AB35DF" w:rsidRPr="007263C8" w:rsidRDefault="00AB35DF" w:rsidP="00D84CC9">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52CE4046" w14:textId="270A9A71" w:rsidR="00D05133" w:rsidRPr="007263C8" w:rsidRDefault="00421A16" w:rsidP="00421A16">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t>D.</w:t>
      </w:r>
      <w:r>
        <w:rPr>
          <w:rFonts w:ascii="Arial" w:hAnsi="Arial" w:cs="Arial"/>
          <w:b/>
          <w:spacing w:val="-2"/>
          <w:sz w:val="24"/>
          <w:szCs w:val="24"/>
        </w:rPr>
        <w:tab/>
      </w:r>
      <w:r w:rsidR="00D05133" w:rsidRPr="007263C8">
        <w:rPr>
          <w:rFonts w:ascii="Arial" w:hAnsi="Arial" w:cs="Arial"/>
          <w:b/>
          <w:spacing w:val="-2"/>
          <w:sz w:val="24"/>
          <w:szCs w:val="24"/>
        </w:rPr>
        <w:t xml:space="preserve">SCHEDULE A </w:t>
      </w:r>
      <w:r w:rsidR="00AB35DF" w:rsidRPr="007263C8">
        <w:rPr>
          <w:rFonts w:ascii="Arial" w:hAnsi="Arial" w:cs="Arial"/>
          <w:b/>
          <w:spacing w:val="-2"/>
          <w:sz w:val="24"/>
          <w:szCs w:val="24"/>
        </w:rPr>
        <w:t>–</w:t>
      </w:r>
      <w:r w:rsidR="00D05133" w:rsidRPr="007263C8">
        <w:rPr>
          <w:rFonts w:ascii="Arial" w:hAnsi="Arial" w:cs="Arial"/>
          <w:b/>
          <w:spacing w:val="-2"/>
          <w:sz w:val="24"/>
          <w:szCs w:val="24"/>
        </w:rPr>
        <w:t xml:space="preserve"> PRICING</w:t>
      </w:r>
      <w:r>
        <w:rPr>
          <w:rFonts w:ascii="Arial" w:hAnsi="Arial" w:cs="Arial"/>
          <w:b/>
          <w:spacing w:val="-2"/>
          <w:sz w:val="24"/>
          <w:szCs w:val="24"/>
        </w:rPr>
        <w:t xml:space="preserve"> – PAGE 1</w:t>
      </w:r>
    </w:p>
    <w:p w14:paraId="4D84AA26" w14:textId="77777777" w:rsidR="00AB35DF" w:rsidRPr="007263C8" w:rsidRDefault="00AB35DF" w:rsidP="00D05133">
      <w:pPr>
        <w:tabs>
          <w:tab w:val="left" w:pos="600"/>
          <w:tab w:val="left" w:pos="1200"/>
          <w:tab w:val="left" w:pos="1800"/>
          <w:tab w:val="left" w:pos="2400"/>
          <w:tab w:val="left" w:pos="4680"/>
          <w:tab w:val="left" w:pos="6360"/>
        </w:tabs>
        <w:suppressAutoHyphens/>
        <w:spacing w:line="240" w:lineRule="exact"/>
        <w:jc w:val="center"/>
        <w:rPr>
          <w:rFonts w:ascii="Arial" w:hAnsi="Arial" w:cs="Arial"/>
          <w:b/>
          <w:spacing w:val="-2"/>
          <w:sz w:val="24"/>
          <w:szCs w:val="24"/>
        </w:rPr>
      </w:pPr>
    </w:p>
    <w:p w14:paraId="75806325" w14:textId="77777777" w:rsidR="00D05133" w:rsidRPr="007263C8" w:rsidRDefault="00D05133" w:rsidP="007829F9">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4BE771E3" w14:textId="77777777" w:rsidR="008F1E18" w:rsidRPr="007263C8" w:rsidRDefault="008F1E18" w:rsidP="008F1E18">
      <w:pPr>
        <w:tabs>
          <w:tab w:val="left" w:pos="3600"/>
          <w:tab w:val="right" w:pos="6840"/>
          <w:tab w:val="left" w:pos="7440"/>
          <w:tab w:val="left" w:pos="8520"/>
        </w:tabs>
        <w:suppressAutoHyphens/>
        <w:spacing w:line="240" w:lineRule="exact"/>
        <w:rPr>
          <w:rFonts w:ascii="Arial" w:hAnsi="Arial" w:cs="Arial"/>
          <w:sz w:val="24"/>
          <w:szCs w:val="24"/>
        </w:rPr>
      </w:pPr>
      <w:r w:rsidRPr="007263C8">
        <w:rPr>
          <w:rFonts w:ascii="Arial" w:hAnsi="Arial" w:cs="Arial"/>
          <w:sz w:val="24"/>
          <w:szCs w:val="24"/>
        </w:rPr>
        <w:t>** ALL AMOUNTS ARE ESTIMATES; THE ACTUAL AMOUNT PURCHASED MAY BE MORE OR LESS DEPENDING ON CLIMATE CONDITIONS</w:t>
      </w:r>
      <w:r w:rsidR="005E71B5" w:rsidRPr="007263C8">
        <w:rPr>
          <w:rFonts w:ascii="Arial" w:hAnsi="Arial" w:cs="Arial"/>
          <w:sz w:val="24"/>
          <w:szCs w:val="24"/>
        </w:rPr>
        <w:t xml:space="preserve"> AND OPERATIONAL REQUIREMENTS</w:t>
      </w:r>
      <w:r w:rsidRPr="007263C8">
        <w:rPr>
          <w:rFonts w:ascii="Arial" w:hAnsi="Arial" w:cs="Arial"/>
          <w:sz w:val="24"/>
          <w:szCs w:val="24"/>
        </w:rPr>
        <w:t>.</w:t>
      </w:r>
    </w:p>
    <w:p w14:paraId="0908F233" w14:textId="77777777" w:rsidR="00762E77" w:rsidRPr="007263C8" w:rsidRDefault="00762E77" w:rsidP="008F1E18">
      <w:pPr>
        <w:tabs>
          <w:tab w:val="left" w:pos="3600"/>
          <w:tab w:val="right" w:pos="6840"/>
          <w:tab w:val="left" w:pos="7440"/>
          <w:tab w:val="left" w:pos="8520"/>
        </w:tabs>
        <w:suppressAutoHyphens/>
        <w:spacing w:line="240" w:lineRule="exact"/>
        <w:rPr>
          <w:rFonts w:ascii="Arial" w:hAnsi="Arial" w:cs="Arial"/>
          <w:sz w:val="24"/>
          <w:szCs w:val="24"/>
        </w:rPr>
      </w:pPr>
    </w:p>
    <w:p w14:paraId="3740551C" w14:textId="77777777" w:rsidR="00762E77" w:rsidRDefault="00762E77"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7263C8">
        <w:rPr>
          <w:rFonts w:ascii="Arial" w:hAnsi="Arial" w:cs="Arial"/>
          <w:spacing w:val="-2"/>
          <w:sz w:val="24"/>
          <w:szCs w:val="24"/>
        </w:rPr>
        <w:t xml:space="preserve">The undersigned hereby submits the following bid: Having carefully examined the specifications entitled </w:t>
      </w:r>
      <w:r w:rsidRPr="007263C8">
        <w:rPr>
          <w:rFonts w:ascii="Arial" w:hAnsi="Arial" w:cs="Arial"/>
          <w:spacing w:val="-2"/>
          <w:sz w:val="24"/>
          <w:szCs w:val="24"/>
          <w:u w:val="single"/>
        </w:rPr>
        <w:t>CONTRACT</w:t>
      </w:r>
      <w:r w:rsidRPr="007263C8">
        <w:rPr>
          <w:rFonts w:ascii="Arial" w:hAnsi="Arial" w:cs="Arial"/>
          <w:spacing w:val="-2"/>
          <w:sz w:val="24"/>
          <w:szCs w:val="24"/>
        </w:rPr>
        <w:t xml:space="preserve"> </w:t>
      </w:r>
      <w:r w:rsidRPr="007263C8">
        <w:rPr>
          <w:rFonts w:ascii="Arial" w:hAnsi="Arial" w:cs="Arial"/>
          <w:spacing w:val="-2"/>
          <w:sz w:val="24"/>
          <w:szCs w:val="24"/>
          <w:u w:val="single"/>
        </w:rPr>
        <w:t>SPECIFICATIONS</w:t>
      </w:r>
      <w:r w:rsidRPr="007263C8">
        <w:rPr>
          <w:rFonts w:ascii="Arial" w:hAnsi="Arial" w:cs="Arial"/>
          <w:spacing w:val="-2"/>
          <w:sz w:val="24"/>
          <w:szCs w:val="24"/>
        </w:rPr>
        <w:t xml:space="preserve">: </w:t>
      </w:r>
      <w:r w:rsidRPr="007263C8">
        <w:rPr>
          <w:rFonts w:ascii="Arial" w:hAnsi="Arial" w:cs="Arial"/>
          <w:spacing w:val="-2"/>
          <w:sz w:val="24"/>
          <w:szCs w:val="24"/>
          <w:u w:val="single"/>
        </w:rPr>
        <w:t xml:space="preserve">CITY OF </w:t>
      </w:r>
      <w:proofErr w:type="gramStart"/>
      <w:r w:rsidRPr="007263C8">
        <w:rPr>
          <w:rFonts w:ascii="Arial" w:hAnsi="Arial" w:cs="Arial"/>
          <w:spacing w:val="-2"/>
          <w:sz w:val="24"/>
          <w:szCs w:val="24"/>
          <w:u w:val="single"/>
        </w:rPr>
        <w:t>BILLINGS  GASOLINE</w:t>
      </w:r>
      <w:proofErr w:type="gramEnd"/>
      <w:r w:rsidRPr="007263C8">
        <w:rPr>
          <w:rFonts w:ascii="Arial" w:hAnsi="Arial" w:cs="Arial"/>
          <w:spacing w:val="-2"/>
          <w:sz w:val="24"/>
          <w:szCs w:val="24"/>
          <w:u w:val="single"/>
        </w:rPr>
        <w:t xml:space="preserve"> AND DIESEL FUEL </w:t>
      </w:r>
      <w:r w:rsidRPr="007263C8">
        <w:rPr>
          <w:rFonts w:ascii="Arial" w:hAnsi="Arial" w:cs="Arial"/>
          <w:spacing w:val="-2"/>
          <w:sz w:val="24"/>
          <w:szCs w:val="24"/>
        </w:rPr>
        <w:t>as well as all other conditions affecting the bid, the undersigned proposes to furnish all equipment and services necessary to complete the work required.</w:t>
      </w:r>
    </w:p>
    <w:p w14:paraId="5B0F0920" w14:textId="77777777" w:rsidR="00421A16" w:rsidRPr="007263C8" w:rsidRDefault="00421A16"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3A0DF10F" w14:textId="77777777" w:rsidR="00762E77" w:rsidRPr="007263C8" w:rsidRDefault="00762E77"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7263C8">
        <w:rPr>
          <w:rFonts w:ascii="Arial" w:hAnsi="Arial" w:cs="Arial"/>
          <w:spacing w:val="-2"/>
          <w:sz w:val="24"/>
          <w:szCs w:val="24"/>
        </w:rPr>
        <w:t xml:space="preserve">All prices bid are to be FOB </w:t>
      </w:r>
      <w:smartTag w:uri="urn:schemas-microsoft-com:office:smarttags" w:element="place">
        <w:smartTag w:uri="urn:schemas-microsoft-com:office:smarttags" w:element="City">
          <w:r w:rsidRPr="007263C8">
            <w:rPr>
              <w:rFonts w:ascii="Arial" w:hAnsi="Arial" w:cs="Arial"/>
              <w:spacing w:val="-2"/>
              <w:sz w:val="24"/>
              <w:szCs w:val="24"/>
            </w:rPr>
            <w:t>Billings</w:t>
          </w:r>
        </w:smartTag>
      </w:smartTag>
      <w:r w:rsidRPr="007263C8">
        <w:rPr>
          <w:rFonts w:ascii="Arial" w:hAnsi="Arial" w:cs="Arial"/>
          <w:spacing w:val="-2"/>
          <w:sz w:val="24"/>
          <w:szCs w:val="24"/>
        </w:rPr>
        <w:t xml:space="preserve"> as indicated on Schedule B.  </w:t>
      </w:r>
    </w:p>
    <w:p w14:paraId="43E596C7" w14:textId="77777777" w:rsidR="00762E77" w:rsidRPr="007263C8" w:rsidRDefault="00762E77" w:rsidP="008F1E18">
      <w:pPr>
        <w:tabs>
          <w:tab w:val="left" w:pos="3600"/>
          <w:tab w:val="right" w:pos="6840"/>
          <w:tab w:val="left" w:pos="7440"/>
          <w:tab w:val="left" w:pos="8520"/>
        </w:tabs>
        <w:suppressAutoHyphens/>
        <w:spacing w:line="240" w:lineRule="exact"/>
        <w:rPr>
          <w:rFonts w:ascii="Arial" w:hAnsi="Arial" w:cs="Arial"/>
          <w:sz w:val="24"/>
          <w:szCs w:val="24"/>
        </w:rPr>
      </w:pPr>
    </w:p>
    <w:p w14:paraId="59D63153" w14:textId="77777777" w:rsidR="008F1E18" w:rsidRPr="007263C8" w:rsidRDefault="008F1E18" w:rsidP="008F1E18">
      <w:pPr>
        <w:tabs>
          <w:tab w:val="left" w:pos="3600"/>
          <w:tab w:val="right" w:pos="6840"/>
          <w:tab w:val="left" w:pos="7440"/>
          <w:tab w:val="left" w:pos="8520"/>
        </w:tabs>
        <w:suppressAutoHyphens/>
        <w:spacing w:line="240" w:lineRule="exact"/>
        <w:rPr>
          <w:rFonts w:ascii="Arial" w:hAnsi="Arial" w:cs="Arial"/>
        </w:rPr>
      </w:pPr>
    </w:p>
    <w:p w14:paraId="092F1F9D" w14:textId="77777777" w:rsidR="004F1DC2" w:rsidRDefault="004F1DC2" w:rsidP="008F1E18">
      <w:pPr>
        <w:tabs>
          <w:tab w:val="left" w:pos="3960"/>
          <w:tab w:val="left" w:pos="6000"/>
          <w:tab w:val="left" w:pos="8160"/>
        </w:tabs>
        <w:suppressAutoHyphens/>
        <w:spacing w:line="240" w:lineRule="exact"/>
        <w:rPr>
          <w:rFonts w:ascii="Arial" w:hAnsi="Arial" w:cs="Arial"/>
          <w:b/>
          <w:sz w:val="24"/>
          <w:szCs w:val="24"/>
          <w:u w:val="single"/>
        </w:rPr>
      </w:pPr>
      <w:r w:rsidRPr="007263C8">
        <w:rPr>
          <w:rFonts w:ascii="Arial" w:hAnsi="Arial" w:cs="Arial"/>
          <w:b/>
          <w:sz w:val="24"/>
          <w:szCs w:val="24"/>
          <w:u w:val="single"/>
        </w:rPr>
        <w:t>G</w:t>
      </w:r>
      <w:r w:rsidR="00286E9A" w:rsidRPr="007263C8">
        <w:rPr>
          <w:rFonts w:ascii="Arial" w:hAnsi="Arial" w:cs="Arial"/>
          <w:b/>
          <w:sz w:val="24"/>
          <w:szCs w:val="24"/>
          <w:u w:val="single"/>
        </w:rPr>
        <w:t>asoline Products</w:t>
      </w:r>
    </w:p>
    <w:p w14:paraId="5DD4D046" w14:textId="77777777" w:rsidR="00421A16" w:rsidRPr="007263C8" w:rsidRDefault="00421A16" w:rsidP="008F1E18">
      <w:pPr>
        <w:tabs>
          <w:tab w:val="left" w:pos="3960"/>
          <w:tab w:val="left" w:pos="6000"/>
          <w:tab w:val="left" w:pos="8160"/>
        </w:tabs>
        <w:suppressAutoHyphens/>
        <w:spacing w:line="240" w:lineRule="exact"/>
        <w:rPr>
          <w:rFonts w:ascii="Arial" w:hAnsi="Arial" w:cs="Arial"/>
          <w:b/>
          <w:sz w:val="24"/>
          <w:szCs w:val="24"/>
          <w:u w:val="single"/>
        </w:rPr>
      </w:pPr>
    </w:p>
    <w:p w14:paraId="6FDC7112" w14:textId="77777777" w:rsidR="008F1E18" w:rsidRPr="007263C8" w:rsidRDefault="00D2647E" w:rsidP="008F1E18">
      <w:pPr>
        <w:tabs>
          <w:tab w:val="left" w:pos="3960"/>
          <w:tab w:val="left" w:pos="6000"/>
          <w:tab w:val="left" w:pos="8160"/>
        </w:tabs>
        <w:suppressAutoHyphens/>
        <w:spacing w:line="240" w:lineRule="exact"/>
        <w:rPr>
          <w:rFonts w:ascii="Arial" w:hAnsi="Arial" w:cs="Arial"/>
          <w:b/>
          <w:sz w:val="24"/>
          <w:szCs w:val="24"/>
        </w:rPr>
      </w:pPr>
      <w:r w:rsidRPr="007263C8">
        <w:rPr>
          <w:rFonts w:ascii="Arial" w:hAnsi="Arial" w:cs="Arial"/>
          <w:b/>
          <w:sz w:val="24"/>
          <w:szCs w:val="24"/>
        </w:rPr>
        <w:t>Total estim</w:t>
      </w:r>
      <w:r w:rsidR="00105E8C" w:rsidRPr="007263C8">
        <w:rPr>
          <w:rFonts w:ascii="Arial" w:hAnsi="Arial" w:cs="Arial"/>
          <w:b/>
          <w:sz w:val="24"/>
          <w:szCs w:val="24"/>
        </w:rPr>
        <w:t>ated annual gasoline usage is 26</w:t>
      </w:r>
      <w:r w:rsidRPr="007263C8">
        <w:rPr>
          <w:rFonts w:ascii="Arial" w:hAnsi="Arial" w:cs="Arial"/>
          <w:b/>
          <w:sz w:val="24"/>
          <w:szCs w:val="24"/>
        </w:rPr>
        <w:t>0,000 gallons.</w:t>
      </w:r>
    </w:p>
    <w:p w14:paraId="76EAB1BA" w14:textId="77777777" w:rsidR="007A4FCE" w:rsidRPr="007263C8" w:rsidRDefault="007A4FCE" w:rsidP="008F1E18">
      <w:pPr>
        <w:tabs>
          <w:tab w:val="left" w:pos="3960"/>
          <w:tab w:val="left" w:pos="6000"/>
          <w:tab w:val="left" w:pos="8160"/>
        </w:tabs>
        <w:suppressAutoHyphens/>
        <w:spacing w:line="240" w:lineRule="exact"/>
        <w:rPr>
          <w:rFonts w:ascii="Arial" w:hAnsi="Arial" w:cs="Arial"/>
          <w:b/>
          <w:sz w:val="24"/>
          <w:szCs w:val="24"/>
        </w:rPr>
      </w:pPr>
    </w:p>
    <w:p w14:paraId="24B125E2" w14:textId="77777777" w:rsidR="008B17F2" w:rsidRPr="007263C8" w:rsidRDefault="008F1E18" w:rsidP="008F1E18">
      <w:pPr>
        <w:tabs>
          <w:tab w:val="left" w:pos="2880"/>
          <w:tab w:val="left" w:pos="5040"/>
          <w:tab w:val="left" w:pos="6480"/>
        </w:tabs>
        <w:suppressAutoHyphens/>
        <w:spacing w:line="240" w:lineRule="exact"/>
        <w:rPr>
          <w:rFonts w:ascii="Arial" w:hAnsi="Arial" w:cs="Arial"/>
        </w:rPr>
      </w:pPr>
      <w:r w:rsidRPr="007263C8">
        <w:rPr>
          <w:rFonts w:ascii="Arial" w:hAnsi="Arial" w:cs="Arial"/>
          <w:sz w:val="16"/>
          <w:szCs w:val="16"/>
        </w:rPr>
        <w:tab/>
      </w:r>
      <w:r w:rsidR="0085611B" w:rsidRPr="007263C8">
        <w:rPr>
          <w:rFonts w:ascii="Arial" w:hAnsi="Arial" w:cs="Arial"/>
        </w:rPr>
        <w:t xml:space="preserve">           Est. Qty.               </w:t>
      </w:r>
      <w:r w:rsidR="008B17F2" w:rsidRPr="007263C8">
        <w:rPr>
          <w:rFonts w:ascii="Arial" w:hAnsi="Arial" w:cs="Arial"/>
        </w:rPr>
        <w:t xml:space="preserve">Vendor </w:t>
      </w:r>
      <w:r w:rsidR="0085611B" w:rsidRPr="007263C8">
        <w:rPr>
          <w:rFonts w:ascii="Arial" w:hAnsi="Arial" w:cs="Arial"/>
        </w:rPr>
        <w:t>Markup</w:t>
      </w:r>
      <w:r w:rsidR="008B17F2" w:rsidRPr="007263C8">
        <w:rPr>
          <w:rFonts w:ascii="Arial" w:hAnsi="Arial" w:cs="Arial"/>
        </w:rPr>
        <w:tab/>
        <w:t xml:space="preserve"> </w:t>
      </w:r>
      <w:r w:rsidR="0085611B" w:rsidRPr="007263C8">
        <w:rPr>
          <w:rFonts w:ascii="Arial" w:hAnsi="Arial" w:cs="Arial"/>
        </w:rPr>
        <w:t xml:space="preserve">        </w:t>
      </w:r>
      <w:r w:rsidR="007A4FCE" w:rsidRPr="007263C8">
        <w:rPr>
          <w:rFonts w:ascii="Arial" w:hAnsi="Arial" w:cs="Arial"/>
        </w:rPr>
        <w:t xml:space="preserve">      </w:t>
      </w:r>
      <w:r w:rsidR="0085611B" w:rsidRPr="007263C8">
        <w:rPr>
          <w:rFonts w:ascii="Arial" w:hAnsi="Arial" w:cs="Arial"/>
        </w:rPr>
        <w:t xml:space="preserve">  </w:t>
      </w:r>
      <w:r w:rsidR="008B17F2" w:rsidRPr="007263C8">
        <w:rPr>
          <w:rFonts w:ascii="Arial" w:hAnsi="Arial" w:cs="Arial"/>
        </w:rPr>
        <w:t>Total</w:t>
      </w:r>
      <w:r w:rsidR="0094423A" w:rsidRPr="007263C8">
        <w:rPr>
          <w:rFonts w:ascii="Arial" w:hAnsi="Arial" w:cs="Arial"/>
        </w:rPr>
        <w:t xml:space="preserve"> Bid</w:t>
      </w:r>
    </w:p>
    <w:p w14:paraId="3B070593" w14:textId="77777777" w:rsidR="008F1E18" w:rsidRPr="007263C8" w:rsidRDefault="008B17F2" w:rsidP="008F1E18">
      <w:pPr>
        <w:tabs>
          <w:tab w:val="left" w:pos="2880"/>
          <w:tab w:val="left" w:pos="5040"/>
          <w:tab w:val="left" w:pos="6480"/>
        </w:tabs>
        <w:suppressAutoHyphens/>
        <w:spacing w:line="240" w:lineRule="exact"/>
        <w:rPr>
          <w:rFonts w:ascii="Arial" w:hAnsi="Arial" w:cs="Arial"/>
          <w:sz w:val="14"/>
          <w:szCs w:val="14"/>
          <w:u w:val="single"/>
        </w:rPr>
      </w:pPr>
      <w:r w:rsidRPr="007263C8">
        <w:rPr>
          <w:rFonts w:ascii="Arial" w:hAnsi="Arial" w:cs="Arial"/>
        </w:rPr>
        <w:tab/>
        <w:t xml:space="preserve">           Gallons</w:t>
      </w:r>
      <w:r w:rsidRPr="007263C8">
        <w:rPr>
          <w:rFonts w:ascii="Arial" w:hAnsi="Arial" w:cs="Arial"/>
        </w:rPr>
        <w:tab/>
      </w:r>
      <w:r w:rsidR="0085611B" w:rsidRPr="007263C8">
        <w:rPr>
          <w:rFonts w:ascii="Arial" w:hAnsi="Arial" w:cs="Arial"/>
        </w:rPr>
        <w:t xml:space="preserve">   Per Gallon</w:t>
      </w:r>
      <w:r w:rsidRPr="007263C8">
        <w:rPr>
          <w:rFonts w:ascii="Arial" w:hAnsi="Arial" w:cs="Arial"/>
        </w:rPr>
        <w:t xml:space="preserve">       </w:t>
      </w:r>
      <w:r w:rsidR="0094423A" w:rsidRPr="007263C8">
        <w:rPr>
          <w:rFonts w:ascii="Arial" w:hAnsi="Arial" w:cs="Arial"/>
        </w:rPr>
        <w:tab/>
        <w:t xml:space="preserve">  </w:t>
      </w:r>
      <w:r w:rsidR="0094423A" w:rsidRPr="007263C8">
        <w:rPr>
          <w:rFonts w:ascii="Arial" w:hAnsi="Arial" w:cs="Arial"/>
          <w:sz w:val="14"/>
          <w:szCs w:val="14"/>
        </w:rPr>
        <w:t>(+ or – OPIS Pricing)</w:t>
      </w:r>
    </w:p>
    <w:p w14:paraId="176DB444" w14:textId="77777777" w:rsidR="006B71D0" w:rsidRPr="007263C8" w:rsidRDefault="004F321B" w:rsidP="006B71D0">
      <w:pPr>
        <w:tabs>
          <w:tab w:val="left" w:pos="2880"/>
          <w:tab w:val="left" w:pos="5040"/>
          <w:tab w:val="left" w:pos="6480"/>
        </w:tabs>
        <w:suppressAutoHyphens/>
        <w:spacing w:line="240" w:lineRule="exact"/>
        <w:rPr>
          <w:rFonts w:ascii="Arial" w:hAnsi="Arial" w:cs="Arial"/>
          <w:u w:val="single"/>
        </w:rPr>
      </w:pPr>
      <w:r w:rsidRPr="007263C8">
        <w:rPr>
          <w:rFonts w:ascii="Arial" w:hAnsi="Arial" w:cs="Arial"/>
        </w:rPr>
        <w:t>(1)</w:t>
      </w:r>
      <w:r w:rsidRPr="007263C8" w:rsidDel="004F321B">
        <w:rPr>
          <w:rFonts w:ascii="Arial" w:hAnsi="Arial" w:cs="Arial"/>
        </w:rPr>
        <w:t xml:space="preserve"> </w:t>
      </w:r>
      <w:r w:rsidRPr="007263C8">
        <w:rPr>
          <w:rFonts w:ascii="Arial" w:hAnsi="Arial" w:cs="Arial"/>
        </w:rPr>
        <w:t xml:space="preserve"> </w:t>
      </w:r>
      <w:r w:rsidR="006B71D0" w:rsidRPr="007263C8">
        <w:rPr>
          <w:rFonts w:ascii="Arial" w:hAnsi="Arial" w:cs="Arial"/>
          <w:u w:val="single"/>
        </w:rPr>
        <w:t>Unleaded  Gasoline Regular</w:t>
      </w:r>
      <w:r w:rsidR="006E07E3" w:rsidRPr="007263C8">
        <w:rPr>
          <w:rFonts w:ascii="Arial" w:hAnsi="Arial" w:cs="Arial"/>
          <w:u w:val="single"/>
        </w:rPr>
        <w:t xml:space="preserve"> Grade</w:t>
      </w:r>
      <w:r w:rsidR="006B71D0" w:rsidRPr="007263C8">
        <w:rPr>
          <w:rFonts w:ascii="Arial" w:hAnsi="Arial" w:cs="Arial"/>
          <w:u w:val="single"/>
        </w:rPr>
        <w:t xml:space="preserve"> </w:t>
      </w:r>
    </w:p>
    <w:p w14:paraId="66A962B4" w14:textId="77777777" w:rsidR="006B71D0" w:rsidRPr="007263C8" w:rsidRDefault="00EA5B17" w:rsidP="006B71D0">
      <w:pPr>
        <w:tabs>
          <w:tab w:val="left" w:pos="2880"/>
          <w:tab w:val="left" w:pos="5040"/>
          <w:tab w:val="left" w:pos="6480"/>
        </w:tabs>
        <w:suppressAutoHyphens/>
        <w:spacing w:line="240" w:lineRule="exact"/>
        <w:rPr>
          <w:rFonts w:ascii="Arial" w:hAnsi="Arial" w:cs="Arial"/>
          <w:u w:val="single"/>
        </w:rPr>
      </w:pPr>
      <w:r w:rsidRPr="007263C8">
        <w:rPr>
          <w:rFonts w:ascii="Arial" w:hAnsi="Arial" w:cs="Arial"/>
          <w:u w:val="single"/>
        </w:rPr>
        <w:t>87</w:t>
      </w:r>
      <w:r w:rsidR="004C10FE" w:rsidRPr="007263C8">
        <w:rPr>
          <w:rFonts w:ascii="Arial" w:hAnsi="Arial" w:cs="Arial"/>
          <w:u w:val="single"/>
        </w:rPr>
        <w:t xml:space="preserve"> Octane</w:t>
      </w:r>
      <w:r w:rsidR="006E07E3" w:rsidRPr="007263C8">
        <w:rPr>
          <w:rFonts w:ascii="Arial" w:hAnsi="Arial" w:cs="Arial"/>
          <w:u w:val="single"/>
        </w:rPr>
        <w:t xml:space="preserve"> may contain no more than 10% ethanol</w:t>
      </w:r>
    </w:p>
    <w:p w14:paraId="0B3C709B" w14:textId="77777777" w:rsidR="003B266C" w:rsidRPr="007263C8" w:rsidRDefault="003B266C" w:rsidP="003B266C">
      <w:pPr>
        <w:tabs>
          <w:tab w:val="left" w:pos="3420"/>
          <w:tab w:val="left" w:pos="5040"/>
          <w:tab w:val="left" w:pos="6480"/>
        </w:tabs>
        <w:suppressAutoHyphens/>
        <w:spacing w:line="240" w:lineRule="exact"/>
        <w:rPr>
          <w:rFonts w:ascii="Arial" w:hAnsi="Arial" w:cs="Arial"/>
        </w:rPr>
      </w:pPr>
    </w:p>
    <w:p w14:paraId="28B89C4A" w14:textId="77777777" w:rsidR="008F1E18" w:rsidRPr="007263C8" w:rsidRDefault="003B266C" w:rsidP="008F1E18">
      <w:pPr>
        <w:tabs>
          <w:tab w:val="left" w:pos="2880"/>
          <w:tab w:val="left" w:pos="5040"/>
          <w:tab w:val="left" w:pos="6480"/>
        </w:tabs>
        <w:suppressAutoHyphens/>
        <w:spacing w:line="240" w:lineRule="exact"/>
        <w:rPr>
          <w:rFonts w:ascii="Arial" w:hAnsi="Arial" w:cs="Arial"/>
        </w:rPr>
      </w:pPr>
      <w:r w:rsidRPr="007263C8">
        <w:rPr>
          <w:rFonts w:ascii="Arial" w:hAnsi="Arial" w:cs="Arial"/>
        </w:rPr>
        <w:t xml:space="preserve">    </w:t>
      </w:r>
      <w:r w:rsidR="008B17F2" w:rsidRPr="007263C8">
        <w:rPr>
          <w:rFonts w:ascii="Arial" w:hAnsi="Arial" w:cs="Arial"/>
        </w:rPr>
        <w:t xml:space="preserve">                 </w:t>
      </w:r>
      <w:r w:rsidRPr="007263C8">
        <w:rPr>
          <w:rFonts w:ascii="Arial" w:hAnsi="Arial" w:cs="Arial"/>
        </w:rPr>
        <w:t xml:space="preserve">  </w:t>
      </w:r>
      <w:r w:rsidR="008B17F2" w:rsidRPr="007263C8">
        <w:rPr>
          <w:rFonts w:ascii="Arial" w:hAnsi="Arial" w:cs="Arial"/>
        </w:rPr>
        <w:tab/>
        <w:t xml:space="preserve">    </w:t>
      </w:r>
      <w:r w:rsidR="004C10FE" w:rsidRPr="007263C8">
        <w:rPr>
          <w:rFonts w:ascii="Arial" w:hAnsi="Arial" w:cs="Arial"/>
        </w:rPr>
        <w:t xml:space="preserve">    </w:t>
      </w:r>
      <w:r w:rsidR="00105E8C" w:rsidRPr="00F325DD">
        <w:rPr>
          <w:rFonts w:ascii="Arial" w:hAnsi="Arial" w:cs="Arial"/>
          <w:u w:val="single"/>
        </w:rPr>
        <w:t>250</w:t>
      </w:r>
      <w:r w:rsidR="004C10FE" w:rsidRPr="00F325DD">
        <w:rPr>
          <w:rFonts w:ascii="Arial" w:hAnsi="Arial" w:cs="Arial"/>
          <w:u w:val="single"/>
        </w:rPr>
        <w:t>,</w:t>
      </w:r>
      <w:r w:rsidR="008B17F2" w:rsidRPr="00F325DD">
        <w:rPr>
          <w:rFonts w:ascii="Arial" w:hAnsi="Arial" w:cs="Arial"/>
          <w:u w:val="single"/>
        </w:rPr>
        <w:t>000</w:t>
      </w:r>
      <w:r w:rsidR="007A4FCE" w:rsidRPr="007263C8">
        <w:rPr>
          <w:rFonts w:ascii="Arial" w:hAnsi="Arial" w:cs="Arial"/>
        </w:rPr>
        <w:t xml:space="preserve">      </w:t>
      </w:r>
      <w:r w:rsidR="0085611B" w:rsidRPr="007263C8">
        <w:rPr>
          <w:rFonts w:ascii="Arial" w:hAnsi="Arial" w:cs="Arial"/>
        </w:rPr>
        <w:t xml:space="preserve">  X</w:t>
      </w:r>
      <w:r w:rsidR="008B17F2" w:rsidRPr="007263C8">
        <w:rPr>
          <w:rFonts w:ascii="Arial" w:hAnsi="Arial" w:cs="Arial"/>
        </w:rPr>
        <w:t xml:space="preserve"> </w:t>
      </w:r>
      <w:r w:rsidR="007A4FCE" w:rsidRPr="007263C8">
        <w:rPr>
          <w:rFonts w:ascii="Arial" w:hAnsi="Arial" w:cs="Arial"/>
        </w:rPr>
        <w:t xml:space="preserve">    ____________</w:t>
      </w:r>
      <w:r w:rsidR="008B17F2" w:rsidRPr="007263C8">
        <w:rPr>
          <w:rFonts w:ascii="Arial" w:hAnsi="Arial" w:cs="Arial"/>
        </w:rPr>
        <w:t xml:space="preserve">   </w:t>
      </w:r>
      <w:r w:rsidR="007A4FCE" w:rsidRPr="007263C8">
        <w:rPr>
          <w:rFonts w:ascii="Arial" w:hAnsi="Arial" w:cs="Arial"/>
        </w:rPr>
        <w:t xml:space="preserve"> </w:t>
      </w:r>
      <w:r w:rsidR="008B17F2" w:rsidRPr="007263C8">
        <w:rPr>
          <w:rFonts w:ascii="Arial" w:hAnsi="Arial" w:cs="Arial"/>
        </w:rPr>
        <w:t xml:space="preserve"> </w:t>
      </w:r>
      <w:r w:rsidR="0085611B" w:rsidRPr="007263C8">
        <w:rPr>
          <w:rFonts w:ascii="Arial" w:hAnsi="Arial" w:cs="Arial"/>
        </w:rPr>
        <w:t>=</w:t>
      </w:r>
      <w:r w:rsidR="008B17F2" w:rsidRPr="007263C8">
        <w:rPr>
          <w:rFonts w:ascii="Arial" w:hAnsi="Arial" w:cs="Arial"/>
        </w:rPr>
        <w:t xml:space="preserve">     </w:t>
      </w:r>
      <w:r w:rsidR="00A84DFB" w:rsidRPr="007263C8">
        <w:rPr>
          <w:rFonts w:ascii="Arial" w:hAnsi="Arial" w:cs="Arial"/>
        </w:rPr>
        <w:t>_______________</w:t>
      </w:r>
      <w:r w:rsidRPr="007263C8">
        <w:rPr>
          <w:rFonts w:ascii="Arial" w:hAnsi="Arial" w:cs="Arial"/>
        </w:rPr>
        <w:tab/>
      </w:r>
    </w:p>
    <w:p w14:paraId="4D507C47" w14:textId="77777777" w:rsidR="008F1E18" w:rsidRPr="007263C8" w:rsidRDefault="008F1E18" w:rsidP="008F1E18">
      <w:pPr>
        <w:tabs>
          <w:tab w:val="left" w:pos="2880"/>
          <w:tab w:val="left" w:pos="5040"/>
          <w:tab w:val="left" w:pos="6480"/>
        </w:tabs>
        <w:suppressAutoHyphens/>
        <w:spacing w:line="240" w:lineRule="exact"/>
        <w:rPr>
          <w:rFonts w:ascii="Arial" w:hAnsi="Arial" w:cs="Arial"/>
        </w:rPr>
      </w:pPr>
    </w:p>
    <w:p w14:paraId="23BC8EE1" w14:textId="77777777" w:rsidR="008F1E18" w:rsidRPr="007263C8" w:rsidRDefault="008F1E18" w:rsidP="008F1E18">
      <w:pPr>
        <w:tabs>
          <w:tab w:val="left" w:pos="3420"/>
          <w:tab w:val="left" w:pos="5040"/>
          <w:tab w:val="left" w:pos="6480"/>
        </w:tabs>
        <w:suppressAutoHyphens/>
        <w:spacing w:line="240" w:lineRule="exact"/>
        <w:rPr>
          <w:rFonts w:ascii="Arial" w:hAnsi="Arial" w:cs="Arial"/>
        </w:rPr>
      </w:pPr>
      <w:r w:rsidRPr="007263C8">
        <w:rPr>
          <w:rFonts w:ascii="Arial" w:hAnsi="Arial" w:cs="Arial"/>
        </w:rPr>
        <w:tab/>
      </w:r>
      <w:r w:rsidRPr="007263C8">
        <w:rPr>
          <w:rFonts w:ascii="Arial" w:hAnsi="Arial" w:cs="Arial"/>
        </w:rPr>
        <w:tab/>
      </w:r>
      <w:r w:rsidRPr="007263C8">
        <w:rPr>
          <w:rFonts w:ascii="Arial" w:hAnsi="Arial" w:cs="Arial"/>
        </w:rPr>
        <w:tab/>
      </w:r>
    </w:p>
    <w:p w14:paraId="13C21479" w14:textId="77777777" w:rsidR="004C10FE" w:rsidRPr="007263C8" w:rsidRDefault="004F321B" w:rsidP="004C10FE">
      <w:pPr>
        <w:tabs>
          <w:tab w:val="left" w:pos="3420"/>
          <w:tab w:val="left" w:pos="5040"/>
          <w:tab w:val="left" w:pos="6480"/>
        </w:tabs>
        <w:suppressAutoHyphens/>
        <w:spacing w:line="240" w:lineRule="exact"/>
        <w:rPr>
          <w:rFonts w:ascii="Arial" w:hAnsi="Arial" w:cs="Arial"/>
        </w:rPr>
      </w:pPr>
      <w:r w:rsidRPr="007263C8">
        <w:rPr>
          <w:rFonts w:ascii="Arial" w:hAnsi="Arial" w:cs="Arial"/>
        </w:rPr>
        <w:t>(2.)</w:t>
      </w:r>
      <w:r w:rsidR="006E07E3" w:rsidRPr="007263C8">
        <w:rPr>
          <w:rFonts w:ascii="Arial" w:hAnsi="Arial" w:cs="Arial"/>
        </w:rPr>
        <w:t xml:space="preserve"> </w:t>
      </w:r>
      <w:r w:rsidR="004C10FE" w:rsidRPr="007263C8">
        <w:rPr>
          <w:rFonts w:ascii="Arial" w:hAnsi="Arial" w:cs="Arial"/>
          <w:u w:val="single"/>
        </w:rPr>
        <w:t>Unleaded Gasoline Mid</w:t>
      </w:r>
      <w:r w:rsidR="006E07E3" w:rsidRPr="007263C8">
        <w:rPr>
          <w:rFonts w:ascii="Arial" w:hAnsi="Arial" w:cs="Arial"/>
          <w:u w:val="single"/>
        </w:rPr>
        <w:t>-</w:t>
      </w:r>
      <w:r w:rsidR="004C10FE" w:rsidRPr="007263C8">
        <w:rPr>
          <w:rFonts w:ascii="Arial" w:hAnsi="Arial" w:cs="Arial"/>
          <w:u w:val="single"/>
        </w:rPr>
        <w:t xml:space="preserve">Grade </w:t>
      </w:r>
    </w:p>
    <w:p w14:paraId="17982B6B" w14:textId="77777777" w:rsidR="004C10FE" w:rsidRPr="007263C8" w:rsidRDefault="004C10FE" w:rsidP="004C10FE">
      <w:pPr>
        <w:tabs>
          <w:tab w:val="left" w:pos="3420"/>
          <w:tab w:val="left" w:pos="5040"/>
          <w:tab w:val="left" w:pos="6480"/>
        </w:tabs>
        <w:suppressAutoHyphens/>
        <w:spacing w:line="240" w:lineRule="exact"/>
        <w:rPr>
          <w:rFonts w:ascii="Arial" w:hAnsi="Arial" w:cs="Arial"/>
        </w:rPr>
      </w:pPr>
      <w:r w:rsidRPr="007263C8">
        <w:rPr>
          <w:rFonts w:ascii="Arial" w:hAnsi="Arial" w:cs="Arial"/>
          <w:u w:val="single"/>
        </w:rPr>
        <w:t>88</w:t>
      </w:r>
      <w:r w:rsidR="00EA5B17" w:rsidRPr="007263C8">
        <w:rPr>
          <w:rFonts w:ascii="Arial" w:hAnsi="Arial" w:cs="Arial"/>
          <w:u w:val="single"/>
        </w:rPr>
        <w:t>-90</w:t>
      </w:r>
      <w:r w:rsidRPr="007263C8">
        <w:rPr>
          <w:rFonts w:ascii="Arial" w:hAnsi="Arial" w:cs="Arial"/>
          <w:u w:val="single"/>
        </w:rPr>
        <w:t xml:space="preserve"> Octane may contain no more th</w:t>
      </w:r>
      <w:r w:rsidR="006E07E3" w:rsidRPr="007263C8">
        <w:rPr>
          <w:rFonts w:ascii="Arial" w:hAnsi="Arial" w:cs="Arial"/>
          <w:u w:val="single"/>
        </w:rPr>
        <w:t>a</w:t>
      </w:r>
      <w:r w:rsidRPr="007263C8">
        <w:rPr>
          <w:rFonts w:ascii="Arial" w:hAnsi="Arial" w:cs="Arial"/>
          <w:u w:val="single"/>
        </w:rPr>
        <w:t>n 10% ethanol</w:t>
      </w:r>
    </w:p>
    <w:p w14:paraId="43C669F5" w14:textId="77777777" w:rsidR="006B71D0" w:rsidRPr="007263C8" w:rsidRDefault="008F1E18" w:rsidP="006B71D0">
      <w:pPr>
        <w:tabs>
          <w:tab w:val="left" w:pos="3420"/>
          <w:tab w:val="left" w:pos="5040"/>
          <w:tab w:val="left" w:pos="6480"/>
        </w:tabs>
        <w:suppressAutoHyphens/>
        <w:spacing w:line="240" w:lineRule="exact"/>
        <w:rPr>
          <w:rFonts w:ascii="Arial" w:hAnsi="Arial" w:cs="Arial"/>
        </w:rPr>
      </w:pPr>
      <w:r w:rsidRPr="007263C8">
        <w:rPr>
          <w:rFonts w:ascii="Arial" w:hAnsi="Arial" w:cs="Arial"/>
        </w:rPr>
        <w:tab/>
      </w:r>
    </w:p>
    <w:p w14:paraId="2DDBBDC9" w14:textId="77777777" w:rsidR="008F1E18" w:rsidRPr="007263C8" w:rsidRDefault="006B71D0" w:rsidP="008F1E18">
      <w:pPr>
        <w:tabs>
          <w:tab w:val="left" w:pos="3420"/>
          <w:tab w:val="left" w:pos="5040"/>
          <w:tab w:val="left" w:pos="6480"/>
        </w:tabs>
        <w:suppressAutoHyphens/>
        <w:spacing w:line="240" w:lineRule="exact"/>
        <w:rPr>
          <w:rFonts w:ascii="Arial" w:hAnsi="Arial" w:cs="Arial"/>
          <w:u w:val="single"/>
        </w:rPr>
      </w:pPr>
      <w:r w:rsidRPr="007263C8" w:rsidDel="006B71D0">
        <w:rPr>
          <w:rFonts w:ascii="Arial" w:hAnsi="Arial" w:cs="Arial"/>
        </w:rPr>
        <w:t xml:space="preserve"> </w:t>
      </w:r>
      <w:r w:rsidR="008F1E18" w:rsidRPr="007263C8">
        <w:rPr>
          <w:rFonts w:ascii="Arial" w:hAnsi="Arial" w:cs="Arial"/>
        </w:rPr>
        <w:tab/>
      </w:r>
      <w:r w:rsidR="00105E8C" w:rsidRPr="00F325DD">
        <w:rPr>
          <w:rFonts w:ascii="Arial" w:hAnsi="Arial" w:cs="Arial"/>
          <w:u w:val="single"/>
        </w:rPr>
        <w:t>5</w:t>
      </w:r>
      <w:r w:rsidR="004C10FE" w:rsidRPr="00F325DD">
        <w:rPr>
          <w:rFonts w:ascii="Arial" w:hAnsi="Arial" w:cs="Arial"/>
          <w:u w:val="single"/>
        </w:rPr>
        <w:t>,000</w:t>
      </w:r>
      <w:r w:rsidR="0085611B" w:rsidRPr="007263C8">
        <w:rPr>
          <w:rFonts w:ascii="Arial" w:hAnsi="Arial" w:cs="Arial"/>
          <w:u w:val="single"/>
        </w:rPr>
        <w:t xml:space="preserve"> </w:t>
      </w:r>
      <w:r w:rsidR="0085611B" w:rsidRPr="007263C8">
        <w:rPr>
          <w:rFonts w:ascii="Arial" w:hAnsi="Arial" w:cs="Arial"/>
        </w:rPr>
        <w:t xml:space="preserve">       </w:t>
      </w:r>
      <w:r w:rsidR="007A4FCE" w:rsidRPr="007263C8">
        <w:rPr>
          <w:rFonts w:ascii="Arial" w:hAnsi="Arial" w:cs="Arial"/>
        </w:rPr>
        <w:t xml:space="preserve"> </w:t>
      </w:r>
      <w:r w:rsidR="0085611B" w:rsidRPr="007263C8">
        <w:rPr>
          <w:rFonts w:ascii="Arial" w:hAnsi="Arial" w:cs="Arial"/>
        </w:rPr>
        <w:t xml:space="preserve"> X</w:t>
      </w:r>
      <w:r w:rsidR="007A4FCE" w:rsidRPr="007263C8">
        <w:rPr>
          <w:rFonts w:ascii="Arial" w:hAnsi="Arial" w:cs="Arial"/>
        </w:rPr>
        <w:t xml:space="preserve">    _____________</w:t>
      </w:r>
      <w:r w:rsidR="004C10FE" w:rsidRPr="007263C8">
        <w:rPr>
          <w:rFonts w:ascii="Arial" w:hAnsi="Arial" w:cs="Arial"/>
        </w:rPr>
        <w:t xml:space="preserve">    </w:t>
      </w:r>
      <w:r w:rsidR="007A4FCE" w:rsidRPr="007263C8">
        <w:rPr>
          <w:rFonts w:ascii="Arial" w:hAnsi="Arial" w:cs="Arial"/>
        </w:rPr>
        <w:t xml:space="preserve"> </w:t>
      </w:r>
      <w:r w:rsidR="0085611B" w:rsidRPr="007263C8">
        <w:rPr>
          <w:rFonts w:ascii="Arial" w:hAnsi="Arial" w:cs="Arial"/>
        </w:rPr>
        <w:t>=</w:t>
      </w:r>
      <w:r w:rsidR="007A4FCE" w:rsidRPr="007263C8">
        <w:rPr>
          <w:rFonts w:ascii="Arial" w:hAnsi="Arial" w:cs="Arial"/>
        </w:rPr>
        <w:t xml:space="preserve"> </w:t>
      </w:r>
      <w:r w:rsidR="004C10FE" w:rsidRPr="007263C8">
        <w:rPr>
          <w:rFonts w:ascii="Arial" w:hAnsi="Arial" w:cs="Arial"/>
        </w:rPr>
        <w:t xml:space="preserve">  </w:t>
      </w:r>
      <w:r w:rsidR="007A4FCE" w:rsidRPr="007263C8">
        <w:rPr>
          <w:rFonts w:ascii="Arial" w:hAnsi="Arial" w:cs="Arial"/>
        </w:rPr>
        <w:t xml:space="preserve"> </w:t>
      </w:r>
      <w:r w:rsidR="004C10FE" w:rsidRPr="007263C8">
        <w:rPr>
          <w:rFonts w:ascii="Arial" w:hAnsi="Arial" w:cs="Arial"/>
        </w:rPr>
        <w:t xml:space="preserve"> </w:t>
      </w:r>
      <w:r w:rsidR="00A84DFB" w:rsidRPr="007263C8">
        <w:rPr>
          <w:rFonts w:ascii="Arial" w:hAnsi="Arial" w:cs="Arial"/>
        </w:rPr>
        <w:t>_______________</w:t>
      </w:r>
      <w:r w:rsidR="008F1E18" w:rsidRPr="007263C8">
        <w:rPr>
          <w:rFonts w:ascii="Arial" w:hAnsi="Arial" w:cs="Arial"/>
        </w:rPr>
        <w:tab/>
      </w:r>
      <w:r w:rsidR="008F1E18" w:rsidRPr="007263C8">
        <w:rPr>
          <w:rFonts w:ascii="Arial" w:hAnsi="Arial" w:cs="Arial"/>
        </w:rPr>
        <w:tab/>
      </w:r>
    </w:p>
    <w:p w14:paraId="620CA36E" w14:textId="77777777" w:rsidR="008F1E18" w:rsidRPr="007263C8" w:rsidRDefault="008F1E18" w:rsidP="008F1E18">
      <w:pPr>
        <w:tabs>
          <w:tab w:val="left" w:pos="3420"/>
          <w:tab w:val="left" w:pos="5040"/>
          <w:tab w:val="left" w:pos="6480"/>
        </w:tabs>
        <w:suppressAutoHyphens/>
        <w:spacing w:line="240" w:lineRule="exact"/>
        <w:rPr>
          <w:rFonts w:ascii="Arial" w:hAnsi="Arial" w:cs="Arial"/>
        </w:rPr>
      </w:pPr>
    </w:p>
    <w:p w14:paraId="19E6A3E1" w14:textId="77777777" w:rsidR="008F1E18" w:rsidRPr="007263C8" w:rsidRDefault="008F1E18" w:rsidP="008F1E18">
      <w:pPr>
        <w:tabs>
          <w:tab w:val="left" w:pos="3420"/>
          <w:tab w:val="left" w:pos="5040"/>
          <w:tab w:val="left" w:pos="6480"/>
        </w:tabs>
        <w:suppressAutoHyphens/>
        <w:spacing w:line="240" w:lineRule="exact"/>
        <w:rPr>
          <w:rFonts w:ascii="Arial" w:hAnsi="Arial" w:cs="Arial"/>
        </w:rPr>
      </w:pPr>
      <w:r w:rsidRPr="007263C8">
        <w:rPr>
          <w:rFonts w:ascii="Arial" w:hAnsi="Arial" w:cs="Arial"/>
        </w:rPr>
        <w:tab/>
      </w:r>
      <w:r w:rsidRPr="007263C8">
        <w:rPr>
          <w:rFonts w:ascii="Arial" w:hAnsi="Arial" w:cs="Arial"/>
        </w:rPr>
        <w:tab/>
      </w:r>
      <w:r w:rsidRPr="007263C8">
        <w:rPr>
          <w:rFonts w:ascii="Arial" w:hAnsi="Arial" w:cs="Arial"/>
        </w:rPr>
        <w:tab/>
      </w:r>
    </w:p>
    <w:p w14:paraId="4029BE50" w14:textId="77777777" w:rsidR="004D547C" w:rsidRPr="007263C8" w:rsidRDefault="004F321B" w:rsidP="004D547C">
      <w:pPr>
        <w:tabs>
          <w:tab w:val="left" w:pos="3420"/>
          <w:tab w:val="left" w:pos="5040"/>
          <w:tab w:val="left" w:pos="6480"/>
        </w:tabs>
        <w:suppressAutoHyphens/>
        <w:spacing w:line="240" w:lineRule="exact"/>
        <w:rPr>
          <w:rFonts w:ascii="Arial" w:hAnsi="Arial" w:cs="Arial"/>
        </w:rPr>
      </w:pPr>
      <w:r w:rsidRPr="007263C8">
        <w:rPr>
          <w:rFonts w:ascii="Arial" w:hAnsi="Arial" w:cs="Arial"/>
        </w:rPr>
        <w:t>(3.)</w:t>
      </w:r>
      <w:r w:rsidR="004D547C" w:rsidRPr="007263C8">
        <w:rPr>
          <w:rFonts w:ascii="Arial" w:hAnsi="Arial" w:cs="Arial"/>
        </w:rPr>
        <w:t xml:space="preserve"> </w:t>
      </w:r>
      <w:r w:rsidR="004C10FE" w:rsidRPr="007263C8">
        <w:rPr>
          <w:rFonts w:ascii="Arial" w:hAnsi="Arial" w:cs="Arial"/>
          <w:u w:val="single"/>
        </w:rPr>
        <w:t xml:space="preserve">Unleaded Gasoline </w:t>
      </w:r>
      <w:r w:rsidR="004D547C" w:rsidRPr="007263C8">
        <w:rPr>
          <w:rFonts w:ascii="Arial" w:hAnsi="Arial" w:cs="Arial"/>
          <w:u w:val="single"/>
        </w:rPr>
        <w:t>91 octane,</w:t>
      </w:r>
      <w:r w:rsidR="004C10FE" w:rsidRPr="007263C8">
        <w:rPr>
          <w:rFonts w:ascii="Arial" w:hAnsi="Arial" w:cs="Arial"/>
          <w:u w:val="single"/>
        </w:rPr>
        <w:t xml:space="preserve"> </w:t>
      </w:r>
      <w:r w:rsidR="004D547C" w:rsidRPr="007263C8">
        <w:rPr>
          <w:rFonts w:ascii="Arial" w:hAnsi="Arial" w:cs="Arial"/>
          <w:u w:val="single"/>
        </w:rPr>
        <w:t>no ethanol</w:t>
      </w:r>
    </w:p>
    <w:p w14:paraId="1C76D928" w14:textId="77777777" w:rsidR="004C10FE" w:rsidRPr="007263C8" w:rsidRDefault="004C10FE" w:rsidP="004D547C">
      <w:pPr>
        <w:tabs>
          <w:tab w:val="left" w:pos="3420"/>
          <w:tab w:val="left" w:pos="5040"/>
          <w:tab w:val="left" w:pos="6480"/>
        </w:tabs>
        <w:suppressAutoHyphens/>
        <w:spacing w:line="240" w:lineRule="exact"/>
        <w:rPr>
          <w:rFonts w:ascii="Arial" w:hAnsi="Arial" w:cs="Arial"/>
        </w:rPr>
      </w:pPr>
    </w:p>
    <w:p w14:paraId="1675A20F" w14:textId="77777777" w:rsidR="00B60A84" w:rsidRPr="007263C8" w:rsidRDefault="004C10FE" w:rsidP="008F1E18">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ab/>
      </w:r>
      <w:r w:rsidR="00105E8C" w:rsidRPr="00F325DD">
        <w:rPr>
          <w:rFonts w:ascii="Arial" w:hAnsi="Arial" w:cs="Arial"/>
          <w:u w:val="single"/>
        </w:rPr>
        <w:t>5</w:t>
      </w:r>
      <w:r w:rsidRPr="00F325DD">
        <w:rPr>
          <w:rFonts w:ascii="Arial" w:hAnsi="Arial" w:cs="Arial"/>
          <w:u w:val="single"/>
        </w:rPr>
        <w:t>,000</w:t>
      </w:r>
      <w:r w:rsidR="0085611B" w:rsidRPr="007263C8">
        <w:rPr>
          <w:rFonts w:ascii="Arial" w:hAnsi="Arial" w:cs="Arial"/>
          <w:u w:val="single"/>
        </w:rPr>
        <w:t xml:space="preserve"> </w:t>
      </w:r>
      <w:r w:rsidR="0085611B" w:rsidRPr="007263C8">
        <w:rPr>
          <w:rFonts w:ascii="Arial" w:hAnsi="Arial" w:cs="Arial"/>
        </w:rPr>
        <w:t xml:space="preserve">         X</w:t>
      </w:r>
      <w:r w:rsidR="007A4FCE" w:rsidRPr="007263C8">
        <w:rPr>
          <w:rFonts w:ascii="Arial" w:hAnsi="Arial" w:cs="Arial"/>
        </w:rPr>
        <w:t xml:space="preserve">    </w:t>
      </w:r>
      <w:r w:rsidR="007A4FCE" w:rsidRPr="007263C8">
        <w:rPr>
          <w:rFonts w:ascii="Arial" w:hAnsi="Arial" w:cs="Arial"/>
          <w:u w:val="single"/>
        </w:rPr>
        <w:t>_____________</w:t>
      </w:r>
      <w:r w:rsidRPr="007263C8">
        <w:rPr>
          <w:rFonts w:ascii="Arial" w:hAnsi="Arial" w:cs="Arial"/>
        </w:rPr>
        <w:t xml:space="preserve">    </w:t>
      </w:r>
      <w:r w:rsidR="007A4FCE" w:rsidRPr="007263C8">
        <w:rPr>
          <w:rFonts w:ascii="Arial" w:hAnsi="Arial" w:cs="Arial"/>
        </w:rPr>
        <w:t xml:space="preserve">  </w:t>
      </w:r>
      <w:r w:rsidR="0085611B" w:rsidRPr="007263C8">
        <w:rPr>
          <w:rFonts w:ascii="Arial" w:hAnsi="Arial" w:cs="Arial"/>
        </w:rPr>
        <w:t>=</w:t>
      </w:r>
      <w:r w:rsidR="007A4FCE" w:rsidRPr="007263C8">
        <w:rPr>
          <w:rFonts w:ascii="Arial" w:hAnsi="Arial" w:cs="Arial"/>
        </w:rPr>
        <w:t xml:space="preserve">   </w:t>
      </w:r>
      <w:r w:rsidRPr="007263C8">
        <w:rPr>
          <w:rFonts w:ascii="Arial" w:hAnsi="Arial" w:cs="Arial"/>
        </w:rPr>
        <w:t xml:space="preserve"> </w:t>
      </w:r>
      <w:r w:rsidR="00A84DFB" w:rsidRPr="007263C8">
        <w:rPr>
          <w:rFonts w:ascii="Arial" w:hAnsi="Arial" w:cs="Arial"/>
        </w:rPr>
        <w:t>_______________</w:t>
      </w:r>
      <w:r w:rsidR="008F1E18" w:rsidRPr="007263C8">
        <w:rPr>
          <w:rFonts w:ascii="Arial" w:hAnsi="Arial" w:cs="Arial"/>
        </w:rPr>
        <w:t xml:space="preserve"> </w:t>
      </w:r>
      <w:r w:rsidR="008F1E18" w:rsidRPr="007263C8">
        <w:rPr>
          <w:rFonts w:ascii="Arial" w:hAnsi="Arial" w:cs="Arial"/>
          <w:u w:val="single"/>
        </w:rPr>
        <w:t xml:space="preserve"> </w:t>
      </w:r>
    </w:p>
    <w:p w14:paraId="39D6DAB6" w14:textId="77777777" w:rsidR="00AB35DF" w:rsidRPr="007263C8" w:rsidRDefault="00AB35DF" w:rsidP="008F1E18">
      <w:pPr>
        <w:tabs>
          <w:tab w:val="left" w:pos="3420"/>
          <w:tab w:val="left" w:pos="5040"/>
          <w:tab w:val="left" w:pos="6480"/>
        </w:tabs>
        <w:suppressAutoHyphens/>
        <w:spacing w:line="240" w:lineRule="exact"/>
        <w:rPr>
          <w:rFonts w:ascii="Arial" w:hAnsi="Arial" w:cs="Arial"/>
          <w:u w:val="single"/>
        </w:rPr>
      </w:pPr>
    </w:p>
    <w:p w14:paraId="029159FA" w14:textId="77777777" w:rsidR="00AB35DF" w:rsidRPr="007263C8" w:rsidRDefault="00AB35DF" w:rsidP="008F1E18">
      <w:pPr>
        <w:tabs>
          <w:tab w:val="left" w:pos="3420"/>
          <w:tab w:val="left" w:pos="5040"/>
          <w:tab w:val="left" w:pos="6480"/>
        </w:tabs>
        <w:suppressAutoHyphens/>
        <w:spacing w:line="240" w:lineRule="exact"/>
        <w:rPr>
          <w:rFonts w:ascii="Arial" w:hAnsi="Arial" w:cs="Arial"/>
          <w:sz w:val="18"/>
          <w:szCs w:val="18"/>
          <w:u w:val="single"/>
        </w:rPr>
      </w:pPr>
    </w:p>
    <w:p w14:paraId="1D3587D7" w14:textId="77777777" w:rsidR="008F1E18" w:rsidRPr="007263C8" w:rsidRDefault="008F1E18" w:rsidP="008F1E18">
      <w:pPr>
        <w:tabs>
          <w:tab w:val="left" w:pos="3420"/>
          <w:tab w:val="left" w:pos="5040"/>
          <w:tab w:val="left" w:pos="6480"/>
        </w:tabs>
        <w:suppressAutoHyphens/>
        <w:spacing w:line="240" w:lineRule="exact"/>
        <w:rPr>
          <w:rFonts w:ascii="Arial" w:hAnsi="Arial" w:cs="Arial"/>
          <w:sz w:val="18"/>
          <w:szCs w:val="18"/>
        </w:rPr>
      </w:pPr>
    </w:p>
    <w:p w14:paraId="29A9098B" w14:textId="77777777" w:rsidR="008F1E18" w:rsidRPr="007263C8" w:rsidRDefault="00B60A84" w:rsidP="008F1E18">
      <w:pPr>
        <w:tabs>
          <w:tab w:val="left" w:pos="3420"/>
          <w:tab w:val="left" w:pos="5040"/>
          <w:tab w:val="left" w:pos="6480"/>
        </w:tabs>
        <w:suppressAutoHyphens/>
        <w:spacing w:line="240" w:lineRule="exact"/>
        <w:rPr>
          <w:rFonts w:ascii="Arial" w:hAnsi="Arial" w:cs="Arial"/>
          <w:b/>
          <w:sz w:val="18"/>
          <w:szCs w:val="18"/>
        </w:rPr>
      </w:pPr>
      <w:r w:rsidRPr="007263C8">
        <w:rPr>
          <w:rFonts w:ascii="Arial" w:hAnsi="Arial" w:cs="Arial"/>
          <w:b/>
          <w:sz w:val="18"/>
          <w:szCs w:val="18"/>
        </w:rPr>
        <w:t>Total Gasoline (</w:t>
      </w:r>
      <w:r w:rsidR="004F321B" w:rsidRPr="007263C8">
        <w:rPr>
          <w:rFonts w:ascii="Arial" w:hAnsi="Arial" w:cs="Arial"/>
          <w:b/>
          <w:sz w:val="18"/>
          <w:szCs w:val="18"/>
        </w:rPr>
        <w:t>1,2&amp;3)</w:t>
      </w:r>
      <w:r w:rsidRPr="007263C8">
        <w:rPr>
          <w:rFonts w:ascii="Arial" w:hAnsi="Arial" w:cs="Arial"/>
          <w:b/>
          <w:sz w:val="18"/>
          <w:szCs w:val="18"/>
        </w:rPr>
        <w:tab/>
      </w:r>
      <w:r w:rsidRPr="007263C8">
        <w:rPr>
          <w:rFonts w:ascii="Arial" w:hAnsi="Arial" w:cs="Arial"/>
          <w:b/>
          <w:sz w:val="18"/>
          <w:szCs w:val="18"/>
        </w:rPr>
        <w:tab/>
      </w:r>
      <w:r w:rsidRPr="007263C8">
        <w:rPr>
          <w:rFonts w:ascii="Arial" w:hAnsi="Arial" w:cs="Arial"/>
          <w:b/>
          <w:sz w:val="18"/>
          <w:szCs w:val="18"/>
        </w:rPr>
        <w:tab/>
        <w:t xml:space="preserve">     </w:t>
      </w:r>
      <w:r w:rsidR="0085611B" w:rsidRPr="007263C8">
        <w:rPr>
          <w:rFonts w:ascii="Arial" w:hAnsi="Arial" w:cs="Arial"/>
          <w:b/>
          <w:sz w:val="18"/>
          <w:szCs w:val="18"/>
        </w:rPr>
        <w:t xml:space="preserve">    </w:t>
      </w:r>
      <w:r w:rsidRPr="007263C8">
        <w:rPr>
          <w:rFonts w:ascii="Arial" w:hAnsi="Arial" w:cs="Arial"/>
          <w:b/>
          <w:sz w:val="18"/>
          <w:szCs w:val="18"/>
        </w:rPr>
        <w:t xml:space="preserve"> $</w:t>
      </w:r>
      <w:r w:rsidR="00A84DFB" w:rsidRPr="007263C8">
        <w:rPr>
          <w:rFonts w:ascii="Arial" w:hAnsi="Arial" w:cs="Arial"/>
          <w:b/>
          <w:sz w:val="18"/>
          <w:szCs w:val="18"/>
        </w:rPr>
        <w:t>_____________</w:t>
      </w:r>
      <w:r w:rsidRPr="007263C8">
        <w:rPr>
          <w:rFonts w:ascii="Arial" w:hAnsi="Arial" w:cs="Arial"/>
          <w:b/>
          <w:sz w:val="18"/>
          <w:szCs w:val="18"/>
        </w:rPr>
        <w:t xml:space="preserve">    </w:t>
      </w:r>
    </w:p>
    <w:p w14:paraId="54DFDA15" w14:textId="77777777" w:rsidR="00D6469E" w:rsidRPr="007263C8" w:rsidRDefault="00D6469E" w:rsidP="008F1E18">
      <w:pPr>
        <w:rPr>
          <w:rFonts w:ascii="Arial" w:hAnsi="Arial" w:cs="Arial"/>
          <w:b/>
          <w:sz w:val="18"/>
          <w:szCs w:val="18"/>
        </w:rPr>
      </w:pPr>
    </w:p>
    <w:p w14:paraId="2ABE4780" w14:textId="77777777" w:rsidR="004F1DC2" w:rsidRPr="007263C8" w:rsidRDefault="004F1DC2" w:rsidP="008F1E18">
      <w:pPr>
        <w:tabs>
          <w:tab w:val="left" w:pos="3420"/>
          <w:tab w:val="left" w:pos="5040"/>
          <w:tab w:val="left" w:pos="6480"/>
        </w:tabs>
        <w:suppressAutoHyphens/>
        <w:spacing w:line="240" w:lineRule="exact"/>
        <w:rPr>
          <w:rFonts w:ascii="Arial" w:hAnsi="Arial" w:cs="Arial"/>
          <w:b/>
          <w:sz w:val="18"/>
          <w:szCs w:val="18"/>
        </w:rPr>
      </w:pPr>
    </w:p>
    <w:p w14:paraId="60C9B43E" w14:textId="77777777" w:rsidR="00D05133" w:rsidRPr="007263C8" w:rsidRDefault="00D05133" w:rsidP="00DC2468">
      <w:pPr>
        <w:tabs>
          <w:tab w:val="left" w:pos="3420"/>
          <w:tab w:val="left" w:pos="5040"/>
          <w:tab w:val="left" w:pos="6480"/>
        </w:tabs>
        <w:suppressAutoHyphens/>
        <w:spacing w:line="240" w:lineRule="exact"/>
        <w:rPr>
          <w:rFonts w:ascii="Arial" w:hAnsi="Arial" w:cs="Arial"/>
          <w:b/>
          <w:sz w:val="24"/>
          <w:szCs w:val="24"/>
          <w:u w:val="single"/>
        </w:rPr>
      </w:pPr>
    </w:p>
    <w:p w14:paraId="351497F3" w14:textId="77777777" w:rsidR="00AB35DF" w:rsidRPr="007263C8" w:rsidRDefault="00AB35DF" w:rsidP="00DC2468">
      <w:pPr>
        <w:tabs>
          <w:tab w:val="left" w:pos="3420"/>
          <w:tab w:val="left" w:pos="5040"/>
          <w:tab w:val="left" w:pos="6480"/>
        </w:tabs>
        <w:suppressAutoHyphens/>
        <w:spacing w:line="240" w:lineRule="exact"/>
        <w:rPr>
          <w:rFonts w:ascii="Arial" w:hAnsi="Arial" w:cs="Arial"/>
          <w:b/>
          <w:sz w:val="24"/>
          <w:szCs w:val="24"/>
          <w:u w:val="single"/>
        </w:rPr>
      </w:pPr>
    </w:p>
    <w:p w14:paraId="72160E8E" w14:textId="77777777" w:rsidR="00AB35DF" w:rsidRPr="007263C8" w:rsidRDefault="00AB35DF" w:rsidP="00DC2468">
      <w:pPr>
        <w:tabs>
          <w:tab w:val="left" w:pos="3420"/>
          <w:tab w:val="left" w:pos="5040"/>
          <w:tab w:val="left" w:pos="6480"/>
        </w:tabs>
        <w:suppressAutoHyphens/>
        <w:spacing w:line="240" w:lineRule="exact"/>
        <w:rPr>
          <w:rFonts w:ascii="Arial" w:hAnsi="Arial" w:cs="Arial"/>
          <w:b/>
          <w:sz w:val="24"/>
          <w:szCs w:val="24"/>
          <w:u w:val="single"/>
        </w:rPr>
      </w:pPr>
    </w:p>
    <w:p w14:paraId="53395027" w14:textId="77777777" w:rsidR="00AB35DF" w:rsidRPr="007263C8" w:rsidRDefault="00AB35DF" w:rsidP="00DC2468">
      <w:pPr>
        <w:tabs>
          <w:tab w:val="left" w:pos="3420"/>
          <w:tab w:val="left" w:pos="5040"/>
          <w:tab w:val="left" w:pos="6480"/>
        </w:tabs>
        <w:suppressAutoHyphens/>
        <w:spacing w:line="240" w:lineRule="exact"/>
        <w:rPr>
          <w:rFonts w:ascii="Arial" w:hAnsi="Arial" w:cs="Arial"/>
          <w:b/>
          <w:sz w:val="24"/>
          <w:szCs w:val="24"/>
          <w:u w:val="single"/>
        </w:rPr>
      </w:pPr>
    </w:p>
    <w:p w14:paraId="58C4B7AA" w14:textId="77777777" w:rsidR="00AB35DF" w:rsidRPr="007263C8" w:rsidRDefault="00AB35DF" w:rsidP="00DC2468">
      <w:pPr>
        <w:tabs>
          <w:tab w:val="left" w:pos="3420"/>
          <w:tab w:val="left" w:pos="5040"/>
          <w:tab w:val="left" w:pos="6480"/>
        </w:tabs>
        <w:suppressAutoHyphens/>
        <w:spacing w:line="240" w:lineRule="exact"/>
        <w:rPr>
          <w:rFonts w:ascii="Arial" w:hAnsi="Arial" w:cs="Arial"/>
          <w:b/>
          <w:sz w:val="24"/>
          <w:szCs w:val="24"/>
          <w:u w:val="single"/>
        </w:rPr>
      </w:pPr>
    </w:p>
    <w:p w14:paraId="0DC6EA40" w14:textId="77777777" w:rsidR="00AB35DF" w:rsidRPr="007263C8" w:rsidRDefault="00AB35DF" w:rsidP="00DC2468">
      <w:pPr>
        <w:tabs>
          <w:tab w:val="left" w:pos="3420"/>
          <w:tab w:val="left" w:pos="5040"/>
          <w:tab w:val="left" w:pos="6480"/>
        </w:tabs>
        <w:suppressAutoHyphens/>
        <w:spacing w:line="240" w:lineRule="exact"/>
        <w:rPr>
          <w:rFonts w:ascii="Arial" w:hAnsi="Arial" w:cs="Arial"/>
          <w:b/>
          <w:sz w:val="24"/>
          <w:szCs w:val="24"/>
          <w:u w:val="single"/>
        </w:rPr>
      </w:pPr>
    </w:p>
    <w:p w14:paraId="53C6C405" w14:textId="437EBA07" w:rsidR="00421A16" w:rsidRPr="007263C8" w:rsidRDefault="00421A16" w:rsidP="00421A16">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br w:type="page"/>
      </w:r>
      <w:r>
        <w:rPr>
          <w:rFonts w:ascii="Arial" w:hAnsi="Arial" w:cs="Arial"/>
          <w:b/>
          <w:spacing w:val="-2"/>
          <w:sz w:val="24"/>
          <w:szCs w:val="24"/>
        </w:rPr>
        <w:lastRenderedPageBreak/>
        <w:t>D.</w:t>
      </w:r>
      <w:r>
        <w:rPr>
          <w:rFonts w:ascii="Arial" w:hAnsi="Arial" w:cs="Arial"/>
          <w:b/>
          <w:spacing w:val="-2"/>
          <w:sz w:val="24"/>
          <w:szCs w:val="24"/>
        </w:rPr>
        <w:tab/>
      </w:r>
      <w:r w:rsidRPr="007263C8">
        <w:rPr>
          <w:rFonts w:ascii="Arial" w:hAnsi="Arial" w:cs="Arial"/>
          <w:b/>
          <w:spacing w:val="-2"/>
          <w:sz w:val="24"/>
          <w:szCs w:val="24"/>
        </w:rPr>
        <w:t>SCHEDULE A – PRICING</w:t>
      </w:r>
      <w:r>
        <w:rPr>
          <w:rFonts w:ascii="Arial" w:hAnsi="Arial" w:cs="Arial"/>
          <w:b/>
          <w:spacing w:val="-2"/>
          <w:sz w:val="24"/>
          <w:szCs w:val="24"/>
        </w:rPr>
        <w:t xml:space="preserve"> – PAGE 2</w:t>
      </w:r>
    </w:p>
    <w:p w14:paraId="39F1F67B" w14:textId="0B5AC544" w:rsidR="00AB35DF" w:rsidRPr="007263C8" w:rsidRDefault="00AB35DF" w:rsidP="00421A16">
      <w:pPr>
        <w:widowControl/>
        <w:overflowPunct/>
        <w:autoSpaceDE/>
        <w:autoSpaceDN/>
        <w:adjustRightInd/>
        <w:textAlignment w:val="auto"/>
        <w:rPr>
          <w:rFonts w:ascii="Arial" w:hAnsi="Arial" w:cs="Arial"/>
          <w:b/>
          <w:sz w:val="24"/>
          <w:szCs w:val="24"/>
          <w:u w:val="single"/>
        </w:rPr>
      </w:pPr>
    </w:p>
    <w:p w14:paraId="12899405" w14:textId="77777777" w:rsidR="00DC2468" w:rsidRPr="007263C8" w:rsidRDefault="004F1DC2" w:rsidP="007B23FB">
      <w:pPr>
        <w:tabs>
          <w:tab w:val="left" w:pos="3420"/>
          <w:tab w:val="left" w:pos="5040"/>
          <w:tab w:val="left" w:pos="6480"/>
        </w:tabs>
        <w:suppressAutoHyphens/>
        <w:rPr>
          <w:rFonts w:ascii="Arial" w:hAnsi="Arial" w:cs="Arial"/>
          <w:b/>
          <w:sz w:val="24"/>
          <w:szCs w:val="24"/>
        </w:rPr>
      </w:pPr>
      <w:r w:rsidRPr="007263C8">
        <w:rPr>
          <w:rFonts w:ascii="Arial" w:hAnsi="Arial" w:cs="Arial"/>
          <w:b/>
          <w:sz w:val="24"/>
          <w:szCs w:val="24"/>
          <w:u w:val="single"/>
        </w:rPr>
        <w:t>D</w:t>
      </w:r>
      <w:r w:rsidR="00286E9A" w:rsidRPr="007263C8">
        <w:rPr>
          <w:rFonts w:ascii="Arial" w:hAnsi="Arial" w:cs="Arial"/>
          <w:b/>
          <w:sz w:val="24"/>
          <w:szCs w:val="24"/>
          <w:u w:val="single"/>
        </w:rPr>
        <w:t>iesel</w:t>
      </w:r>
      <w:r w:rsidRPr="007263C8">
        <w:rPr>
          <w:rFonts w:ascii="Arial" w:hAnsi="Arial" w:cs="Arial"/>
          <w:b/>
          <w:sz w:val="24"/>
          <w:szCs w:val="24"/>
          <w:u w:val="single"/>
        </w:rPr>
        <w:t xml:space="preserve"> F</w:t>
      </w:r>
      <w:r w:rsidR="00286E9A" w:rsidRPr="007263C8">
        <w:rPr>
          <w:rFonts w:ascii="Arial" w:hAnsi="Arial" w:cs="Arial"/>
          <w:b/>
          <w:sz w:val="24"/>
          <w:szCs w:val="24"/>
          <w:u w:val="single"/>
        </w:rPr>
        <w:t>uel</w:t>
      </w:r>
      <w:r w:rsidRPr="007263C8">
        <w:rPr>
          <w:rFonts w:ascii="Arial" w:hAnsi="Arial" w:cs="Arial"/>
          <w:b/>
          <w:sz w:val="24"/>
          <w:szCs w:val="24"/>
          <w:u w:val="single"/>
        </w:rPr>
        <w:t xml:space="preserve"> P</w:t>
      </w:r>
      <w:r w:rsidR="00286E9A" w:rsidRPr="007263C8">
        <w:rPr>
          <w:rFonts w:ascii="Arial" w:hAnsi="Arial" w:cs="Arial"/>
          <w:b/>
          <w:sz w:val="24"/>
          <w:szCs w:val="24"/>
          <w:u w:val="single"/>
        </w:rPr>
        <w:t>roducts</w:t>
      </w:r>
      <w:r w:rsidR="00286E9A" w:rsidRPr="007263C8">
        <w:rPr>
          <w:rFonts w:ascii="Arial" w:hAnsi="Arial" w:cs="Arial"/>
          <w:b/>
          <w:sz w:val="24"/>
          <w:szCs w:val="24"/>
        </w:rPr>
        <w:t xml:space="preserve">: </w:t>
      </w:r>
      <w:r w:rsidR="00DC2468" w:rsidRPr="007263C8">
        <w:rPr>
          <w:rFonts w:ascii="Arial" w:hAnsi="Arial" w:cs="Arial"/>
          <w:b/>
          <w:sz w:val="24"/>
          <w:szCs w:val="24"/>
        </w:rPr>
        <w:t>Winter Blends must provide CFPP (cold filter plugging point) to -3</w:t>
      </w:r>
      <w:r w:rsidR="00603B60" w:rsidRPr="007263C8">
        <w:rPr>
          <w:rFonts w:ascii="Arial" w:hAnsi="Arial" w:cs="Arial"/>
          <w:b/>
          <w:sz w:val="24"/>
          <w:szCs w:val="24"/>
        </w:rPr>
        <w:t>0</w:t>
      </w:r>
      <w:r w:rsidR="00DC2468" w:rsidRPr="007263C8">
        <w:rPr>
          <w:rFonts w:ascii="Arial" w:hAnsi="Arial" w:cs="Arial"/>
          <w:sz w:val="16"/>
          <w:szCs w:val="24"/>
          <w:vertAlign w:val="superscript"/>
        </w:rPr>
        <w:t xml:space="preserve"> </w:t>
      </w:r>
      <w:r w:rsidR="00DC2468" w:rsidRPr="007263C8">
        <w:rPr>
          <w:rFonts w:ascii="Arial" w:hAnsi="Arial" w:cs="Arial"/>
          <w:b/>
          <w:sz w:val="24"/>
          <w:szCs w:val="24"/>
        </w:rPr>
        <w:t xml:space="preserve">degrees </w:t>
      </w:r>
      <w:r w:rsidR="00286E9A" w:rsidRPr="007263C8">
        <w:rPr>
          <w:rFonts w:ascii="Arial" w:hAnsi="Arial" w:cs="Arial"/>
          <w:b/>
          <w:sz w:val="24"/>
          <w:szCs w:val="24"/>
        </w:rPr>
        <w:t>Fahrenheit.</w:t>
      </w:r>
    </w:p>
    <w:p w14:paraId="4300344C" w14:textId="77777777" w:rsidR="00286E9A" w:rsidRPr="007263C8" w:rsidRDefault="00286E9A" w:rsidP="00DC2468">
      <w:pPr>
        <w:tabs>
          <w:tab w:val="left" w:pos="3420"/>
          <w:tab w:val="left" w:pos="5040"/>
          <w:tab w:val="left" w:pos="6480"/>
        </w:tabs>
        <w:suppressAutoHyphens/>
        <w:spacing w:line="240" w:lineRule="exact"/>
        <w:rPr>
          <w:rFonts w:ascii="Arial" w:hAnsi="Arial" w:cs="Arial"/>
          <w:b/>
          <w:sz w:val="24"/>
          <w:szCs w:val="24"/>
        </w:rPr>
      </w:pPr>
    </w:p>
    <w:p w14:paraId="79E30F16" w14:textId="77777777" w:rsidR="00D2647E" w:rsidRPr="007263C8" w:rsidRDefault="00D2647E" w:rsidP="008F1E18">
      <w:pPr>
        <w:tabs>
          <w:tab w:val="left" w:pos="3420"/>
          <w:tab w:val="left" w:pos="5040"/>
          <w:tab w:val="left" w:pos="6480"/>
        </w:tabs>
        <w:suppressAutoHyphens/>
        <w:spacing w:line="240" w:lineRule="exact"/>
        <w:rPr>
          <w:rFonts w:ascii="Arial" w:hAnsi="Arial" w:cs="Arial"/>
          <w:b/>
          <w:sz w:val="24"/>
          <w:szCs w:val="24"/>
        </w:rPr>
      </w:pPr>
      <w:r w:rsidRPr="007263C8">
        <w:rPr>
          <w:rFonts w:ascii="Arial" w:hAnsi="Arial" w:cs="Arial"/>
          <w:b/>
          <w:sz w:val="24"/>
          <w:szCs w:val="24"/>
        </w:rPr>
        <w:t xml:space="preserve">Total </w:t>
      </w:r>
      <w:r w:rsidR="001A2FC6">
        <w:rPr>
          <w:rFonts w:ascii="Arial" w:hAnsi="Arial" w:cs="Arial"/>
          <w:b/>
          <w:sz w:val="24"/>
          <w:szCs w:val="24"/>
        </w:rPr>
        <w:t>estimated diesel fuel usage is 600</w:t>
      </w:r>
      <w:r w:rsidRPr="007263C8">
        <w:rPr>
          <w:rFonts w:ascii="Arial" w:hAnsi="Arial" w:cs="Arial"/>
          <w:b/>
          <w:sz w:val="24"/>
          <w:szCs w:val="24"/>
        </w:rPr>
        <w:t>,000 gallons.</w:t>
      </w:r>
    </w:p>
    <w:p w14:paraId="16C6CA23" w14:textId="77777777" w:rsidR="00BE193B" w:rsidRPr="007263C8" w:rsidRDefault="00BE193B" w:rsidP="008F1E18">
      <w:pPr>
        <w:tabs>
          <w:tab w:val="left" w:pos="3420"/>
          <w:tab w:val="left" w:pos="5040"/>
          <w:tab w:val="left" w:pos="6480"/>
        </w:tabs>
        <w:suppressAutoHyphens/>
        <w:spacing w:line="240" w:lineRule="exact"/>
        <w:rPr>
          <w:rFonts w:ascii="Arial" w:hAnsi="Arial" w:cs="Arial"/>
          <w:b/>
          <w:sz w:val="24"/>
          <w:szCs w:val="24"/>
        </w:rPr>
      </w:pPr>
    </w:p>
    <w:p w14:paraId="63456007" w14:textId="77777777" w:rsidR="00AB35DF" w:rsidRPr="007263C8" w:rsidRDefault="00AB35DF" w:rsidP="00AB35DF">
      <w:pPr>
        <w:tabs>
          <w:tab w:val="left" w:pos="2880"/>
          <w:tab w:val="left" w:pos="5040"/>
          <w:tab w:val="left" w:pos="6480"/>
        </w:tabs>
        <w:suppressAutoHyphens/>
        <w:spacing w:line="240" w:lineRule="exact"/>
        <w:rPr>
          <w:rFonts w:ascii="Arial" w:hAnsi="Arial" w:cs="Arial"/>
        </w:rPr>
      </w:pPr>
      <w:r w:rsidRPr="007263C8">
        <w:rPr>
          <w:rFonts w:ascii="Arial" w:hAnsi="Arial" w:cs="Arial"/>
          <w:sz w:val="16"/>
          <w:szCs w:val="16"/>
        </w:rPr>
        <w:t xml:space="preserve">          </w:t>
      </w:r>
      <w:r w:rsidRPr="007263C8">
        <w:rPr>
          <w:rFonts w:ascii="Arial" w:hAnsi="Arial" w:cs="Arial"/>
          <w:sz w:val="16"/>
          <w:szCs w:val="16"/>
        </w:rPr>
        <w:tab/>
        <w:t xml:space="preserve"> </w:t>
      </w:r>
      <w:r w:rsidR="00BE193B" w:rsidRPr="007263C8">
        <w:rPr>
          <w:rFonts w:ascii="Arial" w:hAnsi="Arial" w:cs="Arial"/>
          <w:sz w:val="16"/>
          <w:szCs w:val="16"/>
        </w:rPr>
        <w:t xml:space="preserve">          </w:t>
      </w:r>
      <w:r w:rsidRPr="007263C8">
        <w:rPr>
          <w:rFonts w:ascii="Arial" w:hAnsi="Arial" w:cs="Arial"/>
        </w:rPr>
        <w:t>Est. Qty.                Vendor Markup</w:t>
      </w:r>
      <w:r w:rsidRPr="007263C8">
        <w:rPr>
          <w:rFonts w:ascii="Arial" w:hAnsi="Arial" w:cs="Arial"/>
        </w:rPr>
        <w:tab/>
        <w:t xml:space="preserve">           </w:t>
      </w:r>
      <w:r w:rsidR="00FC052B" w:rsidRPr="007263C8">
        <w:rPr>
          <w:rFonts w:ascii="Arial" w:hAnsi="Arial" w:cs="Arial"/>
        </w:rPr>
        <w:t xml:space="preserve">       </w:t>
      </w:r>
      <w:r w:rsidRPr="007263C8">
        <w:rPr>
          <w:rFonts w:ascii="Arial" w:hAnsi="Arial" w:cs="Arial"/>
        </w:rPr>
        <w:t>Total Bid</w:t>
      </w:r>
    </w:p>
    <w:p w14:paraId="7781D909" w14:textId="77777777" w:rsidR="00AB35DF" w:rsidRPr="007263C8" w:rsidRDefault="007A4FCE" w:rsidP="00AB35DF">
      <w:pPr>
        <w:tabs>
          <w:tab w:val="left" w:pos="2880"/>
          <w:tab w:val="left" w:pos="5040"/>
          <w:tab w:val="left" w:pos="6480"/>
        </w:tabs>
        <w:suppressAutoHyphens/>
        <w:spacing w:line="240" w:lineRule="exact"/>
        <w:rPr>
          <w:rFonts w:ascii="Arial" w:hAnsi="Arial" w:cs="Arial"/>
          <w:sz w:val="14"/>
          <w:szCs w:val="14"/>
          <w:u w:val="single"/>
        </w:rPr>
      </w:pPr>
      <w:r w:rsidRPr="007263C8">
        <w:rPr>
          <w:rFonts w:ascii="Arial" w:hAnsi="Arial" w:cs="Arial"/>
        </w:rPr>
        <w:tab/>
        <w:t xml:space="preserve">        </w:t>
      </w:r>
      <w:r w:rsidR="00AB35DF" w:rsidRPr="007263C8">
        <w:rPr>
          <w:rFonts w:ascii="Arial" w:hAnsi="Arial" w:cs="Arial"/>
        </w:rPr>
        <w:t xml:space="preserve"> </w:t>
      </w:r>
      <w:r w:rsidR="00AB35DF" w:rsidRPr="007263C8">
        <w:rPr>
          <w:rFonts w:ascii="Arial" w:hAnsi="Arial" w:cs="Arial"/>
          <w:u w:val="single"/>
        </w:rPr>
        <w:t>Gallons</w:t>
      </w:r>
      <w:r w:rsidR="00AB35DF" w:rsidRPr="007263C8">
        <w:rPr>
          <w:rFonts w:ascii="Arial" w:hAnsi="Arial" w:cs="Arial"/>
        </w:rPr>
        <w:tab/>
        <w:t xml:space="preserve">   </w:t>
      </w:r>
      <w:r w:rsidR="00AB35DF" w:rsidRPr="007263C8">
        <w:rPr>
          <w:rFonts w:ascii="Arial" w:hAnsi="Arial" w:cs="Arial"/>
          <w:u w:val="single"/>
        </w:rPr>
        <w:t>Per Gallon</w:t>
      </w:r>
      <w:r w:rsidR="00AB35DF" w:rsidRPr="007263C8">
        <w:rPr>
          <w:rFonts w:ascii="Arial" w:hAnsi="Arial" w:cs="Arial"/>
        </w:rPr>
        <w:t xml:space="preserve">       </w:t>
      </w:r>
      <w:r w:rsidR="00FC052B" w:rsidRPr="007263C8">
        <w:rPr>
          <w:rFonts w:ascii="Arial" w:hAnsi="Arial" w:cs="Arial"/>
        </w:rPr>
        <w:t xml:space="preserve">           </w:t>
      </w:r>
      <w:r w:rsidR="00AB35DF" w:rsidRPr="007263C8">
        <w:rPr>
          <w:rFonts w:ascii="Arial" w:hAnsi="Arial" w:cs="Arial"/>
          <w:sz w:val="16"/>
          <w:szCs w:val="16"/>
        </w:rPr>
        <w:t xml:space="preserve"> </w:t>
      </w:r>
      <w:r w:rsidR="00FC052B" w:rsidRPr="007263C8">
        <w:rPr>
          <w:rFonts w:ascii="Arial" w:hAnsi="Arial" w:cs="Arial"/>
          <w:sz w:val="16"/>
          <w:szCs w:val="16"/>
        </w:rPr>
        <w:t xml:space="preserve">   </w:t>
      </w:r>
      <w:r w:rsidR="00AB35DF" w:rsidRPr="007263C8">
        <w:rPr>
          <w:rFonts w:ascii="Arial" w:hAnsi="Arial" w:cs="Arial"/>
          <w:sz w:val="14"/>
          <w:szCs w:val="14"/>
          <w:u w:val="single"/>
        </w:rPr>
        <w:t>(+ or – OPIS Pricing)</w:t>
      </w:r>
    </w:p>
    <w:p w14:paraId="4B702F12" w14:textId="77777777" w:rsidR="00AB35DF" w:rsidRPr="007263C8" w:rsidRDefault="008F1E18" w:rsidP="00AB35DF">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ab/>
      </w:r>
      <w:r w:rsidR="0094423A" w:rsidRPr="007263C8">
        <w:rPr>
          <w:rFonts w:ascii="Arial" w:hAnsi="Arial" w:cs="Arial"/>
        </w:rPr>
        <w:tab/>
      </w:r>
    </w:p>
    <w:p w14:paraId="29CAA8AC" w14:textId="77777777" w:rsidR="0041529D" w:rsidRPr="007263C8" w:rsidRDefault="004F321B" w:rsidP="0041529D">
      <w:pPr>
        <w:tabs>
          <w:tab w:val="left" w:pos="3420"/>
          <w:tab w:val="left" w:pos="5040"/>
          <w:tab w:val="left" w:pos="6480"/>
        </w:tabs>
        <w:suppressAutoHyphens/>
        <w:spacing w:line="240" w:lineRule="exact"/>
        <w:rPr>
          <w:rFonts w:ascii="Arial" w:hAnsi="Arial" w:cs="Arial"/>
        </w:rPr>
      </w:pPr>
      <w:r w:rsidRPr="007263C8">
        <w:rPr>
          <w:rFonts w:ascii="Arial" w:hAnsi="Arial" w:cs="Arial"/>
        </w:rPr>
        <w:t>(4.)</w:t>
      </w:r>
      <w:r w:rsidR="0041529D" w:rsidRPr="007263C8">
        <w:rPr>
          <w:rFonts w:ascii="Arial" w:hAnsi="Arial" w:cs="Arial"/>
          <w:u w:val="single"/>
        </w:rPr>
        <w:t xml:space="preserve">No. 1 </w:t>
      </w:r>
      <w:r w:rsidR="00787953" w:rsidRPr="007263C8">
        <w:rPr>
          <w:rFonts w:ascii="Arial" w:hAnsi="Arial" w:cs="Arial"/>
          <w:u w:val="single"/>
        </w:rPr>
        <w:t xml:space="preserve">ULS </w:t>
      </w:r>
      <w:r w:rsidR="0041529D" w:rsidRPr="007263C8">
        <w:rPr>
          <w:rFonts w:ascii="Arial" w:hAnsi="Arial" w:cs="Arial"/>
          <w:u w:val="single"/>
        </w:rPr>
        <w:t xml:space="preserve">Diesel Fuel </w:t>
      </w:r>
      <w:r w:rsidR="0094423A" w:rsidRPr="007263C8">
        <w:rPr>
          <w:rFonts w:ascii="Arial" w:hAnsi="Arial" w:cs="Arial"/>
        </w:rPr>
        <w:tab/>
      </w:r>
      <w:r w:rsidR="0094423A" w:rsidRPr="007263C8">
        <w:rPr>
          <w:rFonts w:ascii="Arial" w:hAnsi="Arial" w:cs="Arial"/>
        </w:rPr>
        <w:tab/>
      </w:r>
      <w:r w:rsidR="0094423A" w:rsidRPr="007263C8">
        <w:rPr>
          <w:rFonts w:ascii="Arial" w:hAnsi="Arial" w:cs="Arial"/>
        </w:rPr>
        <w:tab/>
      </w:r>
      <w:r w:rsidR="0094423A" w:rsidRPr="007263C8">
        <w:rPr>
          <w:rFonts w:ascii="Arial" w:hAnsi="Arial" w:cs="Arial"/>
        </w:rPr>
        <w:tab/>
      </w:r>
    </w:p>
    <w:p w14:paraId="5EB58DDF" w14:textId="77777777" w:rsidR="008F1E18" w:rsidRPr="007263C8" w:rsidRDefault="004C10FE" w:rsidP="008F1E18">
      <w:pPr>
        <w:tabs>
          <w:tab w:val="left" w:pos="3420"/>
          <w:tab w:val="left" w:pos="5040"/>
          <w:tab w:val="left" w:pos="6480"/>
        </w:tabs>
        <w:suppressAutoHyphens/>
        <w:spacing w:line="240" w:lineRule="exact"/>
        <w:rPr>
          <w:rFonts w:ascii="Arial" w:hAnsi="Arial" w:cs="Arial"/>
          <w:u w:val="single"/>
        </w:rPr>
      </w:pPr>
      <w:r w:rsidRPr="007263C8">
        <w:rPr>
          <w:rFonts w:ascii="Arial" w:hAnsi="Arial" w:cs="Arial"/>
          <w:u w:val="single"/>
        </w:rPr>
        <w:t>Min. Cetane 40 RED DYE</w:t>
      </w:r>
      <w:r w:rsidR="008F1E18" w:rsidRPr="007263C8">
        <w:rPr>
          <w:rFonts w:ascii="Arial" w:hAnsi="Arial" w:cs="Arial"/>
        </w:rPr>
        <w:tab/>
      </w:r>
    </w:p>
    <w:p w14:paraId="76109779" w14:textId="77777777" w:rsidR="004C10FE" w:rsidRPr="007263C8" w:rsidRDefault="004C10FE" w:rsidP="004C10FE">
      <w:pPr>
        <w:tabs>
          <w:tab w:val="left" w:pos="3420"/>
          <w:tab w:val="left" w:pos="5040"/>
          <w:tab w:val="left" w:pos="6480"/>
        </w:tabs>
        <w:suppressAutoHyphens/>
        <w:spacing w:line="240" w:lineRule="exact"/>
        <w:rPr>
          <w:rFonts w:ascii="Arial" w:hAnsi="Arial" w:cs="Arial"/>
        </w:rPr>
      </w:pPr>
      <w:r w:rsidRPr="007263C8">
        <w:rPr>
          <w:rFonts w:ascii="Arial" w:hAnsi="Arial" w:cs="Arial"/>
        </w:rPr>
        <w:tab/>
      </w:r>
      <w:r w:rsidR="001A2FC6">
        <w:rPr>
          <w:rFonts w:ascii="Arial" w:hAnsi="Arial" w:cs="Arial"/>
          <w:u w:val="single"/>
        </w:rPr>
        <w:t>8</w:t>
      </w:r>
      <w:r w:rsidRPr="007263C8">
        <w:rPr>
          <w:rFonts w:ascii="Arial" w:hAnsi="Arial" w:cs="Arial"/>
          <w:u w:val="single"/>
        </w:rPr>
        <w:t>0,000</w:t>
      </w:r>
      <w:r w:rsidR="0085611B" w:rsidRPr="007263C8">
        <w:rPr>
          <w:rFonts w:ascii="Arial" w:hAnsi="Arial" w:cs="Arial"/>
        </w:rPr>
        <w:t xml:space="preserve">          X</w:t>
      </w:r>
      <w:r w:rsidRPr="007263C8">
        <w:rPr>
          <w:rFonts w:ascii="Arial" w:hAnsi="Arial" w:cs="Arial"/>
        </w:rPr>
        <w:tab/>
        <w:t xml:space="preserve"> </w:t>
      </w:r>
      <w:r w:rsidRPr="007263C8">
        <w:rPr>
          <w:rFonts w:ascii="Arial" w:hAnsi="Arial" w:cs="Arial"/>
          <w:u w:val="single"/>
        </w:rPr>
        <w:tab/>
      </w:r>
      <w:r w:rsidRPr="007263C8">
        <w:rPr>
          <w:rFonts w:ascii="Arial" w:hAnsi="Arial" w:cs="Arial"/>
        </w:rPr>
        <w:t xml:space="preserve">   </w:t>
      </w:r>
      <w:r w:rsidR="0085611B" w:rsidRPr="007263C8">
        <w:rPr>
          <w:rFonts w:ascii="Arial" w:hAnsi="Arial" w:cs="Arial"/>
        </w:rPr>
        <w:t>=</w:t>
      </w:r>
      <w:r w:rsidRPr="007263C8">
        <w:rPr>
          <w:rFonts w:ascii="Arial" w:hAnsi="Arial" w:cs="Arial"/>
        </w:rPr>
        <w:t xml:space="preserve">     </w:t>
      </w:r>
      <w:r w:rsidR="00FC052B" w:rsidRPr="007263C8">
        <w:rPr>
          <w:rFonts w:ascii="Arial" w:hAnsi="Arial" w:cs="Arial"/>
        </w:rPr>
        <w:t xml:space="preserve"> </w:t>
      </w:r>
      <w:r w:rsidRPr="007263C8">
        <w:rPr>
          <w:rFonts w:ascii="Arial" w:hAnsi="Arial" w:cs="Arial"/>
        </w:rPr>
        <w:t xml:space="preserve"> </w:t>
      </w:r>
      <w:r w:rsidR="006D0342" w:rsidRPr="007263C8">
        <w:rPr>
          <w:rFonts w:ascii="Arial" w:hAnsi="Arial" w:cs="Arial"/>
          <w:u w:val="single"/>
        </w:rPr>
        <w:t>_____________</w:t>
      </w:r>
    </w:p>
    <w:p w14:paraId="758FF9A2" w14:textId="77777777" w:rsidR="008F1E18" w:rsidRPr="007263C8" w:rsidRDefault="008F1E18" w:rsidP="008F1E18">
      <w:pPr>
        <w:tabs>
          <w:tab w:val="left" w:pos="3420"/>
          <w:tab w:val="left" w:pos="5040"/>
          <w:tab w:val="left" w:pos="6480"/>
        </w:tabs>
        <w:suppressAutoHyphens/>
        <w:spacing w:line="240" w:lineRule="exact"/>
        <w:rPr>
          <w:rFonts w:ascii="Arial" w:hAnsi="Arial" w:cs="Arial"/>
        </w:rPr>
      </w:pPr>
      <w:r w:rsidRPr="007263C8">
        <w:rPr>
          <w:rFonts w:ascii="Arial" w:hAnsi="Arial" w:cs="Arial"/>
        </w:rPr>
        <w:tab/>
      </w:r>
      <w:r w:rsidRPr="007263C8">
        <w:rPr>
          <w:rFonts w:ascii="Arial" w:hAnsi="Arial" w:cs="Arial"/>
        </w:rPr>
        <w:tab/>
      </w:r>
      <w:r w:rsidRPr="007263C8">
        <w:rPr>
          <w:rFonts w:ascii="Arial" w:hAnsi="Arial" w:cs="Arial"/>
        </w:rPr>
        <w:tab/>
      </w:r>
    </w:p>
    <w:p w14:paraId="2F68C5A5" w14:textId="77777777" w:rsidR="00AB35DF" w:rsidRPr="007263C8" w:rsidRDefault="00AB35DF" w:rsidP="0041529D">
      <w:pPr>
        <w:tabs>
          <w:tab w:val="left" w:pos="3420"/>
          <w:tab w:val="left" w:pos="5040"/>
          <w:tab w:val="left" w:pos="6480"/>
        </w:tabs>
        <w:suppressAutoHyphens/>
        <w:spacing w:line="240" w:lineRule="exact"/>
        <w:rPr>
          <w:rFonts w:ascii="Arial" w:hAnsi="Arial" w:cs="Arial"/>
        </w:rPr>
      </w:pPr>
    </w:p>
    <w:p w14:paraId="61732647" w14:textId="77777777" w:rsidR="0041529D" w:rsidRPr="007263C8" w:rsidRDefault="004F321B" w:rsidP="0041529D">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(5.)</w:t>
      </w:r>
      <w:r w:rsidR="0041529D" w:rsidRPr="007263C8">
        <w:rPr>
          <w:rFonts w:ascii="Arial" w:hAnsi="Arial" w:cs="Arial"/>
          <w:u w:val="single"/>
        </w:rPr>
        <w:t xml:space="preserve">No.2 </w:t>
      </w:r>
      <w:r w:rsidR="009F5CAF" w:rsidRPr="007263C8">
        <w:rPr>
          <w:rFonts w:ascii="Arial" w:hAnsi="Arial" w:cs="Arial"/>
          <w:u w:val="single"/>
        </w:rPr>
        <w:t xml:space="preserve">ULS </w:t>
      </w:r>
      <w:r w:rsidR="0041529D" w:rsidRPr="007263C8">
        <w:rPr>
          <w:rFonts w:ascii="Arial" w:hAnsi="Arial" w:cs="Arial"/>
          <w:u w:val="single"/>
        </w:rPr>
        <w:t xml:space="preserve">Diesel Fuel </w:t>
      </w:r>
      <w:r w:rsidR="004F1DC2" w:rsidRPr="007263C8">
        <w:rPr>
          <w:rFonts w:ascii="Arial" w:hAnsi="Arial" w:cs="Arial"/>
          <w:u w:val="single"/>
        </w:rPr>
        <w:t>(SUMMER BLEND)</w:t>
      </w:r>
    </w:p>
    <w:p w14:paraId="19905BBF" w14:textId="77777777" w:rsidR="008F1E18" w:rsidRPr="007263C8" w:rsidRDefault="00E0508B" w:rsidP="008F1E18">
      <w:pPr>
        <w:tabs>
          <w:tab w:val="left" w:pos="3420"/>
          <w:tab w:val="left" w:pos="5040"/>
          <w:tab w:val="left" w:pos="6480"/>
        </w:tabs>
        <w:suppressAutoHyphens/>
        <w:spacing w:line="240" w:lineRule="exact"/>
        <w:rPr>
          <w:rFonts w:ascii="Arial" w:hAnsi="Arial" w:cs="Arial"/>
          <w:u w:val="single"/>
        </w:rPr>
      </w:pPr>
      <w:r w:rsidRPr="007263C8">
        <w:rPr>
          <w:rFonts w:ascii="Arial" w:hAnsi="Arial" w:cs="Arial"/>
          <w:u w:val="single"/>
        </w:rPr>
        <w:t>Min. Cetane 40 RED DYE</w:t>
      </w:r>
      <w:r w:rsidR="0041529D" w:rsidRPr="007263C8" w:rsidDel="0041529D">
        <w:rPr>
          <w:rFonts w:ascii="Arial" w:hAnsi="Arial" w:cs="Arial"/>
        </w:rPr>
        <w:t xml:space="preserve"> </w:t>
      </w:r>
    </w:p>
    <w:p w14:paraId="521C5BB8" w14:textId="77777777" w:rsidR="00D6469E" w:rsidRPr="007263C8" w:rsidRDefault="004C10FE" w:rsidP="008F1E18">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ab/>
      </w:r>
      <w:r w:rsidR="004F1DC2" w:rsidRPr="007263C8">
        <w:rPr>
          <w:rFonts w:ascii="Arial" w:hAnsi="Arial" w:cs="Arial"/>
          <w:u w:val="single"/>
        </w:rPr>
        <w:t>2</w:t>
      </w:r>
      <w:r w:rsidR="00105E8C" w:rsidRPr="007263C8">
        <w:rPr>
          <w:rFonts w:ascii="Arial" w:hAnsi="Arial" w:cs="Arial"/>
          <w:u w:val="single"/>
        </w:rPr>
        <w:t>60</w:t>
      </w:r>
      <w:r w:rsidRPr="007263C8">
        <w:rPr>
          <w:rFonts w:ascii="Arial" w:hAnsi="Arial" w:cs="Arial"/>
          <w:u w:val="single"/>
        </w:rPr>
        <w:t>,000</w:t>
      </w:r>
      <w:r w:rsidR="0085611B" w:rsidRPr="007263C8">
        <w:rPr>
          <w:rFonts w:ascii="Arial" w:hAnsi="Arial" w:cs="Arial"/>
        </w:rPr>
        <w:t xml:space="preserve">         X</w:t>
      </w:r>
      <w:r w:rsidRPr="007263C8">
        <w:rPr>
          <w:rFonts w:ascii="Arial" w:hAnsi="Arial" w:cs="Arial"/>
        </w:rPr>
        <w:tab/>
        <w:t xml:space="preserve"> </w:t>
      </w:r>
      <w:r w:rsidRPr="007263C8">
        <w:rPr>
          <w:rFonts w:ascii="Arial" w:hAnsi="Arial" w:cs="Arial"/>
          <w:u w:val="single"/>
        </w:rPr>
        <w:tab/>
      </w:r>
      <w:r w:rsidRPr="007263C8">
        <w:rPr>
          <w:rFonts w:ascii="Arial" w:hAnsi="Arial" w:cs="Arial"/>
        </w:rPr>
        <w:t xml:space="preserve">   </w:t>
      </w:r>
      <w:r w:rsidR="0085611B" w:rsidRPr="007263C8">
        <w:rPr>
          <w:rFonts w:ascii="Arial" w:hAnsi="Arial" w:cs="Arial"/>
        </w:rPr>
        <w:t>=</w:t>
      </w:r>
      <w:r w:rsidR="00FC052B" w:rsidRPr="007263C8">
        <w:rPr>
          <w:rFonts w:ascii="Arial" w:hAnsi="Arial" w:cs="Arial"/>
        </w:rPr>
        <w:t xml:space="preserve">       </w:t>
      </w:r>
      <w:r w:rsidR="006D0342" w:rsidRPr="007263C8">
        <w:rPr>
          <w:rFonts w:ascii="Arial" w:hAnsi="Arial" w:cs="Arial"/>
        </w:rPr>
        <w:t>_____________</w:t>
      </w:r>
      <w:r w:rsidRPr="007263C8">
        <w:rPr>
          <w:rFonts w:ascii="Arial" w:hAnsi="Arial" w:cs="Arial"/>
        </w:rPr>
        <w:t xml:space="preserve"> </w:t>
      </w:r>
      <w:r w:rsidRPr="007263C8">
        <w:rPr>
          <w:rFonts w:ascii="Arial" w:hAnsi="Arial" w:cs="Arial"/>
          <w:u w:val="single"/>
        </w:rPr>
        <w:t xml:space="preserve"> </w:t>
      </w:r>
    </w:p>
    <w:p w14:paraId="24F77790" w14:textId="77777777" w:rsidR="004F1DC2" w:rsidRPr="007263C8" w:rsidRDefault="004F1DC2" w:rsidP="008F1E18">
      <w:pPr>
        <w:tabs>
          <w:tab w:val="left" w:pos="3420"/>
          <w:tab w:val="left" w:pos="5040"/>
          <w:tab w:val="left" w:pos="6480"/>
        </w:tabs>
        <w:suppressAutoHyphens/>
        <w:spacing w:line="240" w:lineRule="exact"/>
        <w:rPr>
          <w:rFonts w:ascii="Arial" w:hAnsi="Arial" w:cs="Arial"/>
          <w:u w:val="single"/>
        </w:rPr>
      </w:pPr>
    </w:p>
    <w:p w14:paraId="44B2A15C" w14:textId="77777777" w:rsidR="00BE193B" w:rsidRPr="007263C8" w:rsidRDefault="00BE193B" w:rsidP="008F1E18">
      <w:pPr>
        <w:tabs>
          <w:tab w:val="left" w:pos="3420"/>
          <w:tab w:val="left" w:pos="5040"/>
          <w:tab w:val="left" w:pos="6480"/>
        </w:tabs>
        <w:suppressAutoHyphens/>
        <w:spacing w:line="240" w:lineRule="exact"/>
        <w:rPr>
          <w:rFonts w:ascii="Arial" w:hAnsi="Arial" w:cs="Arial"/>
          <w:u w:val="single"/>
        </w:rPr>
      </w:pPr>
    </w:p>
    <w:p w14:paraId="13E51C4B" w14:textId="77777777" w:rsidR="004F1DC2" w:rsidRPr="007263C8" w:rsidRDefault="007A4FCE" w:rsidP="004F1DC2">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(6</w:t>
      </w:r>
      <w:r w:rsidR="004F1DC2" w:rsidRPr="007263C8">
        <w:rPr>
          <w:rFonts w:ascii="Arial" w:hAnsi="Arial" w:cs="Arial"/>
        </w:rPr>
        <w:t>.)</w:t>
      </w:r>
      <w:r w:rsidR="004F1DC2" w:rsidRPr="007263C8">
        <w:rPr>
          <w:rFonts w:ascii="Arial" w:hAnsi="Arial" w:cs="Arial"/>
          <w:u w:val="single"/>
        </w:rPr>
        <w:t>No.2 ULS Diesel Fuel (WINTER BLEND)</w:t>
      </w:r>
    </w:p>
    <w:p w14:paraId="577B22DD" w14:textId="77777777" w:rsidR="00FC052B" w:rsidRPr="007263C8" w:rsidRDefault="00A33123" w:rsidP="00FC052B">
      <w:pPr>
        <w:tabs>
          <w:tab w:val="left" w:pos="3420"/>
          <w:tab w:val="left" w:pos="5040"/>
          <w:tab w:val="left" w:pos="6480"/>
        </w:tabs>
        <w:suppressAutoHyphens/>
        <w:spacing w:line="240" w:lineRule="exact"/>
        <w:rPr>
          <w:rFonts w:ascii="Arial" w:hAnsi="Arial" w:cs="Arial"/>
          <w:u w:val="single"/>
        </w:rPr>
      </w:pPr>
      <w:r w:rsidRPr="007263C8">
        <w:rPr>
          <w:rFonts w:ascii="Arial" w:hAnsi="Arial" w:cs="Arial"/>
          <w:u w:val="single"/>
        </w:rPr>
        <w:t>Min. Cetane 40 RED DYE</w:t>
      </w:r>
      <w:r w:rsidRPr="007263C8" w:rsidDel="0041529D">
        <w:rPr>
          <w:rFonts w:ascii="Arial" w:hAnsi="Arial" w:cs="Arial"/>
          <w:u w:val="single"/>
        </w:rPr>
        <w:t xml:space="preserve"> </w:t>
      </w:r>
      <w:r w:rsidR="00FC052B" w:rsidRPr="007263C8">
        <w:rPr>
          <w:rFonts w:ascii="Arial" w:hAnsi="Arial" w:cs="Arial"/>
          <w:u w:val="single"/>
        </w:rPr>
        <w:t xml:space="preserve">WITH ADDITIVE </w:t>
      </w:r>
    </w:p>
    <w:p w14:paraId="29F56C47" w14:textId="77777777" w:rsidR="00A33123" w:rsidRPr="007263C8" w:rsidRDefault="00A33123" w:rsidP="00A33123">
      <w:pPr>
        <w:tabs>
          <w:tab w:val="left" w:pos="3420"/>
          <w:tab w:val="left" w:pos="5040"/>
          <w:tab w:val="left" w:pos="6480"/>
        </w:tabs>
        <w:suppressAutoHyphens/>
        <w:spacing w:line="240" w:lineRule="exact"/>
        <w:rPr>
          <w:rFonts w:ascii="Arial" w:hAnsi="Arial" w:cs="Arial"/>
          <w:u w:val="single"/>
        </w:rPr>
      </w:pPr>
    </w:p>
    <w:p w14:paraId="47479A29" w14:textId="77777777" w:rsidR="004F1DC2" w:rsidRPr="007263C8" w:rsidRDefault="004F1DC2" w:rsidP="004F1DC2">
      <w:pPr>
        <w:tabs>
          <w:tab w:val="left" w:pos="3420"/>
          <w:tab w:val="left" w:pos="5040"/>
          <w:tab w:val="left" w:pos="6480"/>
        </w:tabs>
        <w:suppressAutoHyphens/>
        <w:spacing w:line="240" w:lineRule="exact"/>
        <w:rPr>
          <w:rFonts w:ascii="Arial" w:hAnsi="Arial" w:cs="Arial"/>
          <w:u w:val="single"/>
        </w:rPr>
      </w:pPr>
      <w:r w:rsidRPr="007263C8">
        <w:rPr>
          <w:rFonts w:ascii="Arial" w:hAnsi="Arial" w:cs="Arial"/>
        </w:rPr>
        <w:tab/>
      </w:r>
      <w:r w:rsidRPr="007263C8">
        <w:rPr>
          <w:rFonts w:ascii="Arial" w:hAnsi="Arial" w:cs="Arial"/>
          <w:u w:val="single"/>
        </w:rPr>
        <w:t>2</w:t>
      </w:r>
      <w:r w:rsidR="00105E8C" w:rsidRPr="007263C8">
        <w:rPr>
          <w:rFonts w:ascii="Arial" w:hAnsi="Arial" w:cs="Arial"/>
          <w:u w:val="single"/>
        </w:rPr>
        <w:t>60</w:t>
      </w:r>
      <w:r w:rsidRPr="007263C8">
        <w:rPr>
          <w:rFonts w:ascii="Arial" w:hAnsi="Arial" w:cs="Arial"/>
          <w:u w:val="single"/>
        </w:rPr>
        <w:t>,000</w:t>
      </w:r>
      <w:r w:rsidR="0085611B" w:rsidRPr="007263C8">
        <w:rPr>
          <w:rFonts w:ascii="Arial" w:hAnsi="Arial" w:cs="Arial"/>
        </w:rPr>
        <w:t xml:space="preserve">          X</w:t>
      </w:r>
      <w:r w:rsidRPr="007263C8">
        <w:rPr>
          <w:rFonts w:ascii="Arial" w:hAnsi="Arial" w:cs="Arial"/>
        </w:rPr>
        <w:tab/>
        <w:t xml:space="preserve"> </w:t>
      </w:r>
      <w:r w:rsidRPr="007263C8">
        <w:rPr>
          <w:rFonts w:ascii="Arial" w:hAnsi="Arial" w:cs="Arial"/>
          <w:u w:val="single"/>
        </w:rPr>
        <w:tab/>
      </w:r>
      <w:r w:rsidR="00FC052B" w:rsidRPr="007263C8">
        <w:rPr>
          <w:rFonts w:ascii="Arial" w:hAnsi="Arial" w:cs="Arial"/>
        </w:rPr>
        <w:t xml:space="preserve">  </w:t>
      </w:r>
      <w:r w:rsidRPr="007263C8">
        <w:rPr>
          <w:rFonts w:ascii="Arial" w:hAnsi="Arial" w:cs="Arial"/>
        </w:rPr>
        <w:t xml:space="preserve"> </w:t>
      </w:r>
      <w:r w:rsidR="0085611B" w:rsidRPr="007263C8">
        <w:rPr>
          <w:rFonts w:ascii="Arial" w:hAnsi="Arial" w:cs="Arial"/>
        </w:rPr>
        <w:t>=</w:t>
      </w:r>
      <w:r w:rsidRPr="007263C8">
        <w:rPr>
          <w:rFonts w:ascii="Arial" w:hAnsi="Arial" w:cs="Arial"/>
        </w:rPr>
        <w:t xml:space="preserve"> </w:t>
      </w:r>
      <w:r w:rsidR="00FC052B" w:rsidRPr="007263C8">
        <w:rPr>
          <w:rFonts w:ascii="Arial" w:hAnsi="Arial" w:cs="Arial"/>
        </w:rPr>
        <w:t xml:space="preserve">      </w:t>
      </w:r>
      <w:r w:rsidR="006D0342" w:rsidRPr="007263C8">
        <w:rPr>
          <w:rFonts w:ascii="Arial" w:hAnsi="Arial" w:cs="Arial"/>
        </w:rPr>
        <w:t>_____________</w:t>
      </w:r>
      <w:r w:rsidRPr="007263C8">
        <w:rPr>
          <w:rFonts w:ascii="Arial" w:hAnsi="Arial" w:cs="Arial"/>
        </w:rPr>
        <w:t xml:space="preserve"> </w:t>
      </w:r>
      <w:r w:rsidRPr="007263C8">
        <w:rPr>
          <w:rFonts w:ascii="Arial" w:hAnsi="Arial" w:cs="Arial"/>
          <w:u w:val="single"/>
        </w:rPr>
        <w:t xml:space="preserve"> </w:t>
      </w:r>
    </w:p>
    <w:p w14:paraId="20F203D8" w14:textId="77777777" w:rsidR="004F1DC2" w:rsidRPr="007263C8" w:rsidRDefault="004F1DC2" w:rsidP="008F1E18">
      <w:pPr>
        <w:tabs>
          <w:tab w:val="left" w:pos="3420"/>
          <w:tab w:val="left" w:pos="5040"/>
          <w:tab w:val="left" w:pos="6480"/>
        </w:tabs>
        <w:suppressAutoHyphens/>
        <w:spacing w:line="240" w:lineRule="exact"/>
        <w:rPr>
          <w:rFonts w:ascii="Arial" w:hAnsi="Arial" w:cs="Arial"/>
          <w:u w:val="single"/>
        </w:rPr>
      </w:pPr>
    </w:p>
    <w:p w14:paraId="7F8A2CFD" w14:textId="77777777" w:rsidR="00D6469E" w:rsidRPr="007263C8" w:rsidRDefault="00D6469E" w:rsidP="0041529D">
      <w:pPr>
        <w:tabs>
          <w:tab w:val="left" w:pos="600"/>
          <w:tab w:val="left" w:pos="1200"/>
          <w:tab w:val="left" w:pos="1800"/>
          <w:tab w:val="left" w:pos="2400"/>
          <w:tab w:val="left" w:pos="4680"/>
          <w:tab w:val="left" w:pos="6360"/>
        </w:tabs>
        <w:suppressAutoHyphens/>
        <w:spacing w:line="240" w:lineRule="exact"/>
        <w:rPr>
          <w:rFonts w:ascii="Arial" w:hAnsi="Arial" w:cs="Arial"/>
          <w:b/>
          <w:spacing w:val="-2"/>
        </w:rPr>
      </w:pPr>
    </w:p>
    <w:p w14:paraId="72ECD699" w14:textId="77777777" w:rsidR="00D6469E" w:rsidRPr="007263C8" w:rsidRDefault="00B60A84" w:rsidP="008F1E18">
      <w:pPr>
        <w:tabs>
          <w:tab w:val="left" w:pos="600"/>
          <w:tab w:val="left" w:pos="1200"/>
          <w:tab w:val="left" w:pos="1800"/>
          <w:tab w:val="left" w:pos="2400"/>
          <w:tab w:val="left" w:pos="4680"/>
          <w:tab w:val="left" w:pos="6360"/>
        </w:tabs>
        <w:suppressAutoHyphens/>
        <w:spacing w:line="240" w:lineRule="exact"/>
        <w:rPr>
          <w:rFonts w:ascii="Arial" w:hAnsi="Arial" w:cs="Arial"/>
          <w:b/>
          <w:u w:val="single"/>
        </w:rPr>
      </w:pPr>
      <w:r w:rsidRPr="007263C8">
        <w:rPr>
          <w:rFonts w:ascii="Arial" w:hAnsi="Arial" w:cs="Arial"/>
          <w:b/>
        </w:rPr>
        <w:t>Total Diesel Fuel (4</w:t>
      </w:r>
      <w:r w:rsidR="004F1DC2" w:rsidRPr="007263C8">
        <w:rPr>
          <w:rFonts w:ascii="Arial" w:hAnsi="Arial" w:cs="Arial"/>
          <w:b/>
        </w:rPr>
        <w:t>, 5</w:t>
      </w:r>
      <w:r w:rsidR="007A4FCE" w:rsidRPr="007263C8">
        <w:rPr>
          <w:rFonts w:ascii="Arial" w:hAnsi="Arial" w:cs="Arial"/>
          <w:b/>
        </w:rPr>
        <w:t>,</w:t>
      </w:r>
      <w:r w:rsidRPr="007263C8">
        <w:rPr>
          <w:rFonts w:ascii="Arial" w:hAnsi="Arial" w:cs="Arial"/>
          <w:b/>
        </w:rPr>
        <w:t xml:space="preserve"> &amp; </w:t>
      </w:r>
      <w:r w:rsidR="007A4FCE" w:rsidRPr="007263C8">
        <w:rPr>
          <w:rFonts w:ascii="Arial" w:hAnsi="Arial" w:cs="Arial"/>
          <w:b/>
        </w:rPr>
        <w:t>6</w:t>
      </w:r>
      <w:r w:rsidRPr="007263C8">
        <w:rPr>
          <w:rFonts w:ascii="Arial" w:hAnsi="Arial" w:cs="Arial"/>
          <w:b/>
        </w:rPr>
        <w:t>)</w:t>
      </w:r>
      <w:r w:rsidRPr="007263C8">
        <w:rPr>
          <w:rFonts w:ascii="Arial" w:hAnsi="Arial" w:cs="Arial"/>
          <w:b/>
        </w:rPr>
        <w:tab/>
      </w:r>
      <w:r w:rsidRPr="007263C8">
        <w:rPr>
          <w:rFonts w:ascii="Arial" w:hAnsi="Arial" w:cs="Arial"/>
          <w:b/>
        </w:rPr>
        <w:tab/>
      </w:r>
      <w:r w:rsidRPr="007263C8">
        <w:rPr>
          <w:rFonts w:ascii="Arial" w:hAnsi="Arial" w:cs="Arial"/>
          <w:b/>
        </w:rPr>
        <w:tab/>
      </w:r>
      <w:r w:rsidR="0085611B" w:rsidRPr="007263C8">
        <w:rPr>
          <w:rFonts w:ascii="Arial" w:hAnsi="Arial" w:cs="Arial"/>
          <w:b/>
        </w:rPr>
        <w:t xml:space="preserve">  </w:t>
      </w:r>
      <w:r w:rsidRPr="007263C8">
        <w:rPr>
          <w:rFonts w:ascii="Arial" w:hAnsi="Arial" w:cs="Arial"/>
          <w:b/>
        </w:rPr>
        <w:t>$</w:t>
      </w:r>
      <w:r w:rsidR="006D0342" w:rsidRPr="007263C8">
        <w:rPr>
          <w:rFonts w:ascii="Arial" w:hAnsi="Arial" w:cs="Arial"/>
          <w:b/>
        </w:rPr>
        <w:t>________________</w:t>
      </w:r>
    </w:p>
    <w:p w14:paraId="02F1B2FB" w14:textId="77777777" w:rsidR="004F321B" w:rsidRPr="007263C8" w:rsidRDefault="004F321B" w:rsidP="008F1E18">
      <w:pPr>
        <w:tabs>
          <w:tab w:val="left" w:pos="600"/>
          <w:tab w:val="left" w:pos="1200"/>
          <w:tab w:val="left" w:pos="1800"/>
          <w:tab w:val="left" w:pos="2400"/>
          <w:tab w:val="left" w:pos="4680"/>
          <w:tab w:val="left" w:pos="6360"/>
        </w:tabs>
        <w:suppressAutoHyphens/>
        <w:spacing w:line="240" w:lineRule="exact"/>
        <w:rPr>
          <w:rFonts w:ascii="Arial" w:hAnsi="Arial" w:cs="Arial"/>
          <w:b/>
          <w:u w:val="single"/>
        </w:rPr>
      </w:pPr>
    </w:p>
    <w:p w14:paraId="0D6C035B" w14:textId="77777777" w:rsidR="004F321B" w:rsidRPr="007263C8" w:rsidRDefault="004F321B" w:rsidP="008F1E18">
      <w:pPr>
        <w:tabs>
          <w:tab w:val="left" w:pos="600"/>
          <w:tab w:val="left" w:pos="1200"/>
          <w:tab w:val="left" w:pos="1800"/>
          <w:tab w:val="left" w:pos="2400"/>
          <w:tab w:val="left" w:pos="4680"/>
          <w:tab w:val="left" w:pos="6360"/>
        </w:tabs>
        <w:suppressAutoHyphens/>
        <w:spacing w:line="240" w:lineRule="exact"/>
        <w:rPr>
          <w:rFonts w:ascii="Arial" w:hAnsi="Arial" w:cs="Arial"/>
          <w:b/>
          <w:u w:val="single"/>
        </w:rPr>
      </w:pPr>
    </w:p>
    <w:p w14:paraId="03C96812" w14:textId="77777777" w:rsidR="004F321B" w:rsidRPr="007263C8" w:rsidRDefault="004F321B" w:rsidP="008F1E18">
      <w:pPr>
        <w:tabs>
          <w:tab w:val="left" w:pos="600"/>
          <w:tab w:val="left" w:pos="1200"/>
          <w:tab w:val="left" w:pos="1800"/>
          <w:tab w:val="left" w:pos="2400"/>
          <w:tab w:val="left" w:pos="4680"/>
          <w:tab w:val="left" w:pos="6360"/>
        </w:tabs>
        <w:suppressAutoHyphens/>
        <w:spacing w:line="240" w:lineRule="exact"/>
        <w:rPr>
          <w:rFonts w:ascii="Arial" w:hAnsi="Arial" w:cs="Arial"/>
          <w:b/>
          <w:u w:val="single"/>
        </w:rPr>
      </w:pPr>
      <w:r w:rsidRPr="007263C8">
        <w:rPr>
          <w:rFonts w:ascii="Arial" w:hAnsi="Arial" w:cs="Arial"/>
          <w:b/>
        </w:rPr>
        <w:t>Total Gasoline and Diesel Fuel (1</w:t>
      </w:r>
      <w:r w:rsidR="00FC052B" w:rsidRPr="007263C8">
        <w:rPr>
          <w:rFonts w:ascii="Arial" w:hAnsi="Arial" w:cs="Arial"/>
          <w:b/>
        </w:rPr>
        <w:t>,2,3,4,5</w:t>
      </w:r>
      <w:r w:rsidR="007A4FCE" w:rsidRPr="007263C8">
        <w:rPr>
          <w:rFonts w:ascii="Arial" w:hAnsi="Arial" w:cs="Arial"/>
          <w:b/>
        </w:rPr>
        <w:t xml:space="preserve"> &amp; 6</w:t>
      </w:r>
      <w:r w:rsidRPr="007263C8">
        <w:rPr>
          <w:rFonts w:ascii="Arial" w:hAnsi="Arial" w:cs="Arial"/>
          <w:b/>
        </w:rPr>
        <w:t>)</w:t>
      </w:r>
      <w:r w:rsidRPr="007263C8">
        <w:rPr>
          <w:rFonts w:ascii="Arial" w:hAnsi="Arial" w:cs="Arial"/>
          <w:b/>
        </w:rPr>
        <w:tab/>
        <w:t xml:space="preserve">                                </w:t>
      </w:r>
      <w:r w:rsidR="0085611B" w:rsidRPr="007263C8">
        <w:rPr>
          <w:rFonts w:ascii="Arial" w:hAnsi="Arial" w:cs="Arial"/>
          <w:b/>
        </w:rPr>
        <w:t xml:space="preserve"> </w:t>
      </w:r>
      <w:r w:rsidRPr="007263C8">
        <w:rPr>
          <w:rFonts w:ascii="Arial" w:hAnsi="Arial" w:cs="Arial"/>
          <w:b/>
        </w:rPr>
        <w:t xml:space="preserve"> $</w:t>
      </w:r>
      <w:r w:rsidR="006D0342" w:rsidRPr="007263C8">
        <w:rPr>
          <w:rFonts w:ascii="Arial" w:hAnsi="Arial" w:cs="Arial"/>
          <w:b/>
        </w:rPr>
        <w:t>________________</w:t>
      </w:r>
    </w:p>
    <w:p w14:paraId="60AA32E2" w14:textId="77777777" w:rsidR="00710BED" w:rsidRPr="007263C8" w:rsidRDefault="0085611B" w:rsidP="008F1E18">
      <w:pPr>
        <w:tabs>
          <w:tab w:val="left" w:pos="600"/>
          <w:tab w:val="left" w:pos="1200"/>
          <w:tab w:val="left" w:pos="1800"/>
          <w:tab w:val="left" w:pos="2400"/>
          <w:tab w:val="left" w:pos="4680"/>
          <w:tab w:val="left" w:pos="6360"/>
        </w:tabs>
        <w:suppressAutoHyphens/>
        <w:spacing w:line="240" w:lineRule="exact"/>
        <w:rPr>
          <w:rFonts w:ascii="Arial" w:hAnsi="Arial" w:cs="Arial"/>
          <w:b/>
          <w:sz w:val="14"/>
          <w:szCs w:val="14"/>
        </w:rPr>
      </w:pPr>
      <w:r w:rsidRPr="007263C8">
        <w:rPr>
          <w:rFonts w:ascii="Arial" w:hAnsi="Arial" w:cs="Arial"/>
          <w:b/>
        </w:rPr>
        <w:tab/>
      </w:r>
      <w:r w:rsidRPr="007263C8">
        <w:rPr>
          <w:rFonts w:ascii="Arial" w:hAnsi="Arial" w:cs="Arial"/>
          <w:b/>
        </w:rPr>
        <w:tab/>
      </w:r>
      <w:r w:rsidRPr="007263C8">
        <w:rPr>
          <w:rFonts w:ascii="Arial" w:hAnsi="Arial" w:cs="Arial"/>
          <w:b/>
        </w:rPr>
        <w:tab/>
      </w:r>
      <w:r w:rsidRPr="007263C8">
        <w:rPr>
          <w:rFonts w:ascii="Arial" w:hAnsi="Arial" w:cs="Arial"/>
          <w:b/>
        </w:rPr>
        <w:tab/>
      </w:r>
      <w:r w:rsidRPr="007263C8">
        <w:rPr>
          <w:rFonts w:ascii="Arial" w:hAnsi="Arial" w:cs="Arial"/>
          <w:b/>
        </w:rPr>
        <w:tab/>
      </w:r>
      <w:r w:rsidRPr="007263C8">
        <w:rPr>
          <w:rFonts w:ascii="Arial" w:hAnsi="Arial" w:cs="Arial"/>
          <w:b/>
        </w:rPr>
        <w:tab/>
      </w:r>
      <w:r w:rsidRPr="007263C8">
        <w:rPr>
          <w:rFonts w:ascii="Arial" w:hAnsi="Arial" w:cs="Arial"/>
          <w:b/>
          <w:sz w:val="14"/>
          <w:szCs w:val="14"/>
        </w:rPr>
        <w:t>(Total Markup + or – OPIS Pricing)</w:t>
      </w:r>
    </w:p>
    <w:p w14:paraId="7C6EF8B7" w14:textId="77777777" w:rsidR="00710BED" w:rsidRPr="007263C8" w:rsidRDefault="00710BED" w:rsidP="008F1E18">
      <w:pPr>
        <w:tabs>
          <w:tab w:val="left" w:pos="600"/>
          <w:tab w:val="left" w:pos="1200"/>
          <w:tab w:val="left" w:pos="1800"/>
          <w:tab w:val="left" w:pos="2400"/>
          <w:tab w:val="left" w:pos="4680"/>
          <w:tab w:val="left" w:pos="6360"/>
        </w:tabs>
        <w:suppressAutoHyphens/>
        <w:spacing w:line="240" w:lineRule="exact"/>
        <w:rPr>
          <w:rFonts w:ascii="Arial" w:hAnsi="Arial" w:cs="Arial"/>
          <w:b/>
          <w:u w:val="single"/>
        </w:rPr>
      </w:pPr>
    </w:p>
    <w:p w14:paraId="484884E8" w14:textId="77777777" w:rsidR="00461CFB" w:rsidRPr="007263C8" w:rsidRDefault="00461CFB" w:rsidP="00461CFB">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7263C8">
        <w:rPr>
          <w:rFonts w:ascii="Arial" w:hAnsi="Arial" w:cs="Arial"/>
          <w:spacing w:val="-2"/>
          <w:sz w:val="24"/>
          <w:szCs w:val="24"/>
        </w:rPr>
        <w:t xml:space="preserve">The undersigned hereby submits the following bid: Having carefully examined the specifications entitled </w:t>
      </w:r>
      <w:r w:rsidRPr="007263C8">
        <w:rPr>
          <w:rFonts w:ascii="Arial" w:hAnsi="Arial" w:cs="Arial"/>
          <w:spacing w:val="-2"/>
          <w:sz w:val="24"/>
          <w:szCs w:val="24"/>
          <w:u w:val="single"/>
        </w:rPr>
        <w:t>CONTRACT</w:t>
      </w:r>
      <w:r w:rsidRPr="007263C8">
        <w:rPr>
          <w:rFonts w:ascii="Arial" w:hAnsi="Arial" w:cs="Arial"/>
          <w:spacing w:val="-2"/>
          <w:sz w:val="24"/>
          <w:szCs w:val="24"/>
        </w:rPr>
        <w:t xml:space="preserve"> </w:t>
      </w:r>
      <w:r w:rsidRPr="007263C8">
        <w:rPr>
          <w:rFonts w:ascii="Arial" w:hAnsi="Arial" w:cs="Arial"/>
          <w:spacing w:val="-2"/>
          <w:sz w:val="24"/>
          <w:szCs w:val="24"/>
          <w:u w:val="single"/>
        </w:rPr>
        <w:t>SPECIFICATIONS</w:t>
      </w:r>
      <w:r w:rsidRPr="007263C8">
        <w:rPr>
          <w:rFonts w:ascii="Arial" w:hAnsi="Arial" w:cs="Arial"/>
          <w:spacing w:val="-2"/>
          <w:sz w:val="24"/>
          <w:szCs w:val="24"/>
        </w:rPr>
        <w:t xml:space="preserve">: </w:t>
      </w:r>
      <w:r w:rsidRPr="007263C8">
        <w:rPr>
          <w:rFonts w:ascii="Arial" w:hAnsi="Arial" w:cs="Arial"/>
          <w:spacing w:val="-2"/>
          <w:sz w:val="24"/>
          <w:szCs w:val="24"/>
          <w:u w:val="single"/>
        </w:rPr>
        <w:t xml:space="preserve">CITY OF BILLINGS  GASOLINE AND DIESEL FUEL </w:t>
      </w:r>
      <w:r w:rsidRPr="007263C8">
        <w:rPr>
          <w:rFonts w:ascii="Arial" w:hAnsi="Arial" w:cs="Arial"/>
          <w:spacing w:val="-2"/>
          <w:sz w:val="24"/>
          <w:szCs w:val="24"/>
        </w:rPr>
        <w:t xml:space="preserve">as well as all other conditions affecting the bid, </w:t>
      </w:r>
      <w:r w:rsidR="00FC052B" w:rsidRPr="007263C8">
        <w:rPr>
          <w:rFonts w:ascii="Arial" w:hAnsi="Arial" w:cs="Arial"/>
          <w:spacing w:val="-2"/>
          <w:sz w:val="24"/>
          <w:szCs w:val="24"/>
        </w:rPr>
        <w:t xml:space="preserve"> </w:t>
      </w:r>
      <w:r w:rsidRPr="007263C8">
        <w:rPr>
          <w:rFonts w:ascii="Arial" w:hAnsi="Arial" w:cs="Arial"/>
          <w:spacing w:val="-2"/>
          <w:sz w:val="24"/>
          <w:szCs w:val="24"/>
        </w:rPr>
        <w:t xml:space="preserve">the undersigned agrees to furnish all equipment and services necessary to complete the work required.  All prices bid are to be FOB </w:t>
      </w:r>
      <w:smartTag w:uri="urn:schemas-microsoft-com:office:smarttags" w:element="place">
        <w:smartTag w:uri="urn:schemas-microsoft-com:office:smarttags" w:element="City">
          <w:r w:rsidRPr="007263C8">
            <w:rPr>
              <w:rFonts w:ascii="Arial" w:hAnsi="Arial" w:cs="Arial"/>
              <w:spacing w:val="-2"/>
              <w:sz w:val="24"/>
              <w:szCs w:val="24"/>
            </w:rPr>
            <w:t>Billings</w:t>
          </w:r>
        </w:smartTag>
      </w:smartTag>
      <w:r w:rsidRPr="007263C8">
        <w:rPr>
          <w:rFonts w:ascii="Arial" w:hAnsi="Arial" w:cs="Arial"/>
          <w:spacing w:val="-2"/>
          <w:sz w:val="24"/>
          <w:szCs w:val="24"/>
        </w:rPr>
        <w:t xml:space="preserve"> as indicated on Schedule B.  </w:t>
      </w:r>
    </w:p>
    <w:p w14:paraId="211F9F03" w14:textId="77777777" w:rsidR="00286E9A" w:rsidRPr="007263C8" w:rsidRDefault="00286E9A"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p>
    <w:p w14:paraId="5DEF4F68" w14:textId="77777777" w:rsidR="00D84CC9" w:rsidRPr="007263C8" w:rsidRDefault="00D84CC9"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u w:val="single"/>
        </w:rPr>
      </w:pPr>
    </w:p>
    <w:p w14:paraId="40C63115" w14:textId="77777777" w:rsidR="00D84CC9" w:rsidRPr="007263C8" w:rsidRDefault="00D84CC9" w:rsidP="00CE3529">
      <w:pPr>
        <w:tabs>
          <w:tab w:val="left" w:pos="600"/>
          <w:tab w:val="left" w:pos="1200"/>
          <w:tab w:val="left" w:pos="1800"/>
          <w:tab w:val="left" w:pos="2400"/>
          <w:tab w:val="left" w:pos="4680"/>
          <w:tab w:val="left" w:pos="6360"/>
        </w:tabs>
        <w:suppressAutoHyphens/>
        <w:spacing w:line="240" w:lineRule="exact"/>
        <w:jc w:val="center"/>
        <w:rPr>
          <w:rFonts w:ascii="Arial" w:hAnsi="Arial" w:cs="Arial"/>
          <w:spacing w:val="-2"/>
        </w:rPr>
      </w:pPr>
      <w:r w:rsidRPr="007263C8">
        <w:rPr>
          <w:rFonts w:ascii="Arial" w:hAnsi="Arial" w:cs="Arial"/>
          <w:spacing w:val="-2"/>
        </w:rPr>
        <w:t>I/We acknowledge ______________ addendum.</w:t>
      </w:r>
    </w:p>
    <w:p w14:paraId="0E55C67A" w14:textId="4D6C5886" w:rsidR="00762E77" w:rsidRPr="007263C8" w:rsidRDefault="00D84CC9" w:rsidP="00CE3529">
      <w:pPr>
        <w:tabs>
          <w:tab w:val="left" w:pos="600"/>
          <w:tab w:val="left" w:pos="1200"/>
          <w:tab w:val="left" w:pos="1800"/>
          <w:tab w:val="left" w:pos="2400"/>
          <w:tab w:val="left" w:pos="4680"/>
          <w:tab w:val="left" w:pos="6360"/>
        </w:tabs>
        <w:suppressAutoHyphens/>
        <w:spacing w:line="240" w:lineRule="exact"/>
        <w:jc w:val="center"/>
        <w:rPr>
          <w:rFonts w:ascii="Arial" w:hAnsi="Arial" w:cs="Arial"/>
          <w:spacing w:val="-2"/>
        </w:rPr>
      </w:pPr>
      <w:r w:rsidRPr="007263C8">
        <w:rPr>
          <w:rFonts w:ascii="Arial" w:hAnsi="Arial" w:cs="Arial"/>
          <w:spacing w:val="-2"/>
        </w:rPr>
        <w:t>#</w:t>
      </w:r>
    </w:p>
    <w:p w14:paraId="0BABF39D" w14:textId="77777777" w:rsidR="00D84CC9" w:rsidRPr="007263C8" w:rsidRDefault="00D84CC9" w:rsidP="00762E77">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p>
    <w:p w14:paraId="5EAD97D7" w14:textId="77777777" w:rsidR="00762E77" w:rsidRPr="007263C8" w:rsidRDefault="00762E77" w:rsidP="00762E77">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rPr>
      </w:pP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t xml:space="preserve">By: </w:t>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p>
    <w:p w14:paraId="44A6E9B9" w14:textId="77777777" w:rsidR="00762E77" w:rsidRPr="007263C8" w:rsidRDefault="00762E77" w:rsidP="00762E77">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rPr>
      </w:pP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t>Title:</w:t>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p>
    <w:p w14:paraId="52613725" w14:textId="77777777" w:rsidR="00762E77" w:rsidRPr="007263C8" w:rsidRDefault="00762E77" w:rsidP="00762E77">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t>Company:</w:t>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r w:rsidRPr="007263C8">
        <w:rPr>
          <w:rFonts w:ascii="Arial" w:hAnsi="Arial" w:cs="Arial"/>
          <w:spacing w:val="-2"/>
          <w:sz w:val="18"/>
          <w:u w:val="single"/>
        </w:rPr>
        <w:tab/>
      </w:r>
    </w:p>
    <w:p w14:paraId="768D7795" w14:textId="77777777" w:rsidR="00762E77" w:rsidRPr="007263C8" w:rsidRDefault="00762E77" w:rsidP="00762E77">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rPr>
      </w:pPr>
    </w:p>
    <w:p w14:paraId="2C31739C" w14:textId="77777777" w:rsidR="007A4FCE" w:rsidRPr="007263C8" w:rsidRDefault="00AB35DF" w:rsidP="008E2F05">
      <w:pPr>
        <w:tabs>
          <w:tab w:val="left" w:pos="600"/>
          <w:tab w:val="left" w:pos="1200"/>
          <w:tab w:val="left" w:pos="1800"/>
          <w:tab w:val="left" w:pos="2400"/>
          <w:tab w:val="left" w:pos="4680"/>
          <w:tab w:val="left" w:pos="6360"/>
        </w:tabs>
        <w:suppressAutoHyphens/>
        <w:spacing w:line="240" w:lineRule="exact"/>
        <w:jc w:val="center"/>
        <w:rPr>
          <w:rFonts w:ascii="Arial" w:hAnsi="Arial" w:cs="Arial"/>
          <w:spacing w:val="-2"/>
          <w:sz w:val="16"/>
        </w:rPr>
      </w:pP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Pr="007263C8">
        <w:rPr>
          <w:rFonts w:ascii="Arial" w:hAnsi="Arial" w:cs="Arial"/>
          <w:spacing w:val="-2"/>
          <w:sz w:val="18"/>
        </w:rPr>
        <w:tab/>
      </w:r>
      <w:r w:rsidR="00762E77" w:rsidRPr="007263C8">
        <w:rPr>
          <w:rFonts w:ascii="Arial" w:hAnsi="Arial" w:cs="Arial"/>
          <w:spacing w:val="-2"/>
          <w:sz w:val="18"/>
        </w:rPr>
        <w:t>Date:</w:t>
      </w:r>
      <w:r w:rsidR="00762E77" w:rsidRPr="007263C8">
        <w:rPr>
          <w:rFonts w:ascii="Arial" w:hAnsi="Arial" w:cs="Arial"/>
          <w:spacing w:val="-2"/>
          <w:sz w:val="18"/>
          <w:u w:val="single"/>
        </w:rPr>
        <w:tab/>
      </w:r>
      <w:r w:rsidR="00762E77" w:rsidRPr="007263C8">
        <w:rPr>
          <w:rFonts w:ascii="Arial" w:hAnsi="Arial" w:cs="Arial"/>
          <w:spacing w:val="-2"/>
          <w:sz w:val="18"/>
          <w:u w:val="single"/>
        </w:rPr>
        <w:tab/>
      </w:r>
      <w:r w:rsidR="00762E77" w:rsidRPr="007263C8">
        <w:rPr>
          <w:rFonts w:ascii="Arial" w:hAnsi="Arial" w:cs="Arial"/>
          <w:spacing w:val="-2"/>
          <w:sz w:val="18"/>
          <w:u w:val="single"/>
        </w:rPr>
        <w:tab/>
      </w:r>
      <w:r w:rsidR="00762E77" w:rsidRPr="007263C8">
        <w:rPr>
          <w:rFonts w:ascii="Arial" w:hAnsi="Arial" w:cs="Arial"/>
          <w:spacing w:val="-2"/>
          <w:sz w:val="18"/>
          <w:u w:val="single"/>
        </w:rPr>
        <w:tab/>
      </w:r>
      <w:r w:rsidR="00762E77" w:rsidRPr="007263C8">
        <w:rPr>
          <w:rFonts w:ascii="Arial" w:hAnsi="Arial" w:cs="Arial"/>
          <w:spacing w:val="-2"/>
          <w:sz w:val="18"/>
          <w:u w:val="single"/>
        </w:rPr>
        <w:tab/>
      </w:r>
      <w:r w:rsidR="00762E77" w:rsidRPr="007263C8">
        <w:rPr>
          <w:rFonts w:ascii="Arial" w:hAnsi="Arial" w:cs="Arial"/>
          <w:spacing w:val="-2"/>
          <w:sz w:val="18"/>
          <w:u w:val="single"/>
        </w:rPr>
        <w:tab/>
      </w:r>
      <w:r w:rsidR="00762E77" w:rsidRPr="007263C8">
        <w:rPr>
          <w:rFonts w:ascii="Arial" w:hAnsi="Arial" w:cs="Arial"/>
          <w:spacing w:val="-2"/>
          <w:sz w:val="16"/>
        </w:rPr>
        <w:br w:type="page"/>
      </w:r>
    </w:p>
    <w:p w14:paraId="002CF17B" w14:textId="77777777" w:rsidR="007A4FCE" w:rsidRPr="007263C8" w:rsidRDefault="007A4FCE" w:rsidP="008E2F05">
      <w:pPr>
        <w:tabs>
          <w:tab w:val="left" w:pos="600"/>
          <w:tab w:val="left" w:pos="1200"/>
          <w:tab w:val="left" w:pos="1800"/>
          <w:tab w:val="left" w:pos="2400"/>
          <w:tab w:val="left" w:pos="4680"/>
          <w:tab w:val="left" w:pos="6360"/>
        </w:tabs>
        <w:suppressAutoHyphens/>
        <w:spacing w:line="240" w:lineRule="exact"/>
        <w:jc w:val="center"/>
        <w:rPr>
          <w:rFonts w:ascii="Arial" w:hAnsi="Arial" w:cs="Arial"/>
          <w:spacing w:val="-2"/>
          <w:sz w:val="16"/>
        </w:rPr>
      </w:pPr>
    </w:p>
    <w:p w14:paraId="12421DDB" w14:textId="5CCC90A3" w:rsidR="008F1E18" w:rsidRPr="007263C8" w:rsidRDefault="008E55B3" w:rsidP="00421A16">
      <w:pPr>
        <w:suppressAutoHyphens/>
        <w:spacing w:line="240" w:lineRule="exact"/>
        <w:ind w:right="-86"/>
        <w:rPr>
          <w:rFonts w:ascii="Arial" w:hAnsi="Arial" w:cs="Arial"/>
          <w:spacing w:val="-2"/>
          <w:sz w:val="24"/>
          <w:szCs w:val="24"/>
        </w:rPr>
      </w:pPr>
      <w:r w:rsidRPr="007263C8">
        <w:rPr>
          <w:rFonts w:ascii="Arial" w:hAnsi="Arial"/>
          <w:b/>
          <w:caps/>
          <w:spacing w:val="-2"/>
          <w:sz w:val="24"/>
          <w:szCs w:val="24"/>
        </w:rPr>
        <w:t>E.</w:t>
      </w:r>
      <w:r w:rsidR="00421A16">
        <w:rPr>
          <w:rFonts w:ascii="Arial" w:hAnsi="Arial"/>
          <w:b/>
          <w:caps/>
          <w:spacing w:val="-2"/>
          <w:sz w:val="24"/>
          <w:szCs w:val="24"/>
        </w:rPr>
        <w:tab/>
      </w:r>
      <w:r w:rsidR="00286E9A" w:rsidRPr="007263C8">
        <w:rPr>
          <w:rFonts w:ascii="Arial" w:hAnsi="Arial"/>
          <w:b/>
          <w:caps/>
          <w:spacing w:val="-2"/>
          <w:sz w:val="24"/>
          <w:szCs w:val="24"/>
        </w:rPr>
        <w:t>Schedule</w:t>
      </w:r>
      <w:r w:rsidR="008F1E18" w:rsidRPr="007263C8">
        <w:rPr>
          <w:rFonts w:ascii="Arial" w:hAnsi="Arial"/>
          <w:b/>
          <w:caps/>
          <w:spacing w:val="-2"/>
          <w:sz w:val="24"/>
          <w:szCs w:val="24"/>
        </w:rPr>
        <w:t xml:space="preserve"> </w:t>
      </w:r>
      <w:r w:rsidR="003465AE" w:rsidRPr="007263C8">
        <w:rPr>
          <w:rFonts w:ascii="Arial" w:hAnsi="Arial"/>
          <w:b/>
          <w:caps/>
          <w:spacing w:val="-2"/>
          <w:sz w:val="24"/>
          <w:szCs w:val="24"/>
        </w:rPr>
        <w:t>B</w:t>
      </w:r>
      <w:r w:rsidRPr="007263C8">
        <w:rPr>
          <w:rFonts w:ascii="Arial" w:hAnsi="Arial" w:cs="Arial"/>
          <w:b/>
          <w:spacing w:val="-2"/>
          <w:sz w:val="24"/>
          <w:szCs w:val="24"/>
        </w:rPr>
        <w:t xml:space="preserve">:  </w:t>
      </w:r>
      <w:r w:rsidR="00286E9A" w:rsidRPr="007263C8">
        <w:rPr>
          <w:rFonts w:ascii="Arial" w:hAnsi="Arial" w:cs="Arial"/>
          <w:b/>
          <w:spacing w:val="-2"/>
          <w:sz w:val="24"/>
          <w:szCs w:val="24"/>
        </w:rPr>
        <w:t>Current Delivery Locations</w:t>
      </w:r>
    </w:p>
    <w:p w14:paraId="0D800C50" w14:textId="77777777" w:rsidR="008F1E18" w:rsidRPr="007263C8" w:rsidRDefault="008F1E18" w:rsidP="008F1E18">
      <w:pPr>
        <w:tabs>
          <w:tab w:val="left" w:pos="2880"/>
          <w:tab w:val="left" w:pos="5040"/>
          <w:tab w:val="left" w:pos="6480"/>
        </w:tabs>
        <w:suppressAutoHyphens/>
        <w:spacing w:line="240" w:lineRule="exact"/>
        <w:ind w:right="-90"/>
        <w:rPr>
          <w:rFonts w:ascii="Arial" w:hAnsi="Arial" w:cs="Arial"/>
          <w:spacing w:val="-2"/>
          <w:sz w:val="18"/>
        </w:rPr>
      </w:pPr>
    </w:p>
    <w:p w14:paraId="046523EB" w14:textId="77777777" w:rsidR="008F1E18" w:rsidRPr="007263C8" w:rsidRDefault="002A526B"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Fleet Services-BOC</w:t>
      </w:r>
      <w:r w:rsidR="008F1E18" w:rsidRPr="007263C8">
        <w:rPr>
          <w:rFonts w:ascii="Arial" w:hAnsi="Arial" w:cs="Arial"/>
          <w:b/>
          <w:spacing w:val="-2"/>
          <w:u w:val="single"/>
        </w:rPr>
        <w:t xml:space="preserve"> (4848 Midland Road)</w:t>
      </w:r>
      <w:r w:rsidR="008E55B3" w:rsidRPr="007263C8">
        <w:rPr>
          <w:rFonts w:ascii="Arial" w:hAnsi="Arial" w:cs="Arial"/>
          <w:b/>
          <w:spacing w:val="-2"/>
        </w:rPr>
        <w:tab/>
      </w:r>
      <w:r w:rsidR="006D2CE4" w:rsidRPr="007263C8">
        <w:rPr>
          <w:rFonts w:ascii="Arial" w:hAnsi="Arial" w:cs="Arial"/>
          <w:b/>
          <w:spacing w:val="-2"/>
          <w:u w:val="single"/>
        </w:rPr>
        <w:t>Tank Capacity</w:t>
      </w:r>
    </w:p>
    <w:p w14:paraId="371FB375"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w:t>
      </w:r>
      <w:r w:rsidR="008E2049" w:rsidRPr="007263C8">
        <w:rPr>
          <w:rFonts w:ascii="Arial" w:hAnsi="Arial" w:cs="Arial"/>
          <w:spacing w:val="-2"/>
        </w:rPr>
        <w:t>2</w:t>
      </w:r>
      <w:r w:rsidR="00DE7BB1" w:rsidRPr="007263C8">
        <w:rPr>
          <w:rFonts w:ascii="Arial" w:hAnsi="Arial" w:cs="Arial"/>
          <w:spacing w:val="-2"/>
        </w:rPr>
        <w:t>)</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5,000</w:t>
      </w:r>
      <w:r w:rsidRPr="007263C8">
        <w:rPr>
          <w:rFonts w:ascii="Arial" w:hAnsi="Arial" w:cs="Arial"/>
          <w:spacing w:val="-2"/>
        </w:rPr>
        <w:tab/>
        <w:t>No Lead</w:t>
      </w:r>
    </w:p>
    <w:p w14:paraId="5634551C"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w:t>
      </w:r>
      <w:r w:rsidR="008E2049" w:rsidRPr="007263C8">
        <w:rPr>
          <w:rFonts w:ascii="Arial" w:hAnsi="Arial" w:cs="Arial"/>
          <w:spacing w:val="-2"/>
        </w:rPr>
        <w:t>2</w:t>
      </w:r>
      <w:r w:rsidRPr="007263C8">
        <w:rPr>
          <w:rFonts w:ascii="Arial" w:hAnsi="Arial" w:cs="Arial"/>
          <w:spacing w:val="-2"/>
        </w:rPr>
        <w:t>)</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10,000</w:t>
      </w:r>
      <w:r w:rsidRPr="007263C8">
        <w:rPr>
          <w:rFonts w:ascii="Arial" w:hAnsi="Arial" w:cs="Arial"/>
          <w:spacing w:val="-2"/>
        </w:rPr>
        <w:tab/>
        <w:t>Diesel</w:t>
      </w:r>
    </w:p>
    <w:p w14:paraId="30B2098F"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 xml:space="preserve">Public Utilities </w:t>
      </w:r>
      <w:r w:rsidR="002A526B" w:rsidRPr="007263C8">
        <w:rPr>
          <w:rFonts w:ascii="Arial" w:hAnsi="Arial" w:cs="Arial"/>
          <w:b/>
          <w:spacing w:val="-2"/>
          <w:u w:val="single"/>
        </w:rPr>
        <w:t xml:space="preserve"> 2251 Belknap &amp; WWTP(behind </w:t>
      </w:r>
    </w:p>
    <w:p w14:paraId="39258C7D" w14:textId="77777777" w:rsidR="002A526B" w:rsidRPr="007263C8" w:rsidRDefault="002A526B"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Fairgrounds, exit off Hwy 87 E.)</w:t>
      </w:r>
    </w:p>
    <w:p w14:paraId="708B7392"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10,000</w:t>
      </w:r>
      <w:r w:rsidRPr="007263C8">
        <w:rPr>
          <w:rFonts w:ascii="Arial" w:hAnsi="Arial" w:cs="Arial"/>
          <w:spacing w:val="-2"/>
        </w:rPr>
        <w:tab/>
        <w:t>No Lead</w:t>
      </w:r>
    </w:p>
    <w:p w14:paraId="30DD91EA"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10,000</w:t>
      </w:r>
      <w:r w:rsidRPr="007263C8">
        <w:rPr>
          <w:rFonts w:ascii="Arial" w:hAnsi="Arial" w:cs="Arial"/>
          <w:spacing w:val="-2"/>
        </w:rPr>
        <w:tab/>
        <w:t>Diesel</w:t>
      </w:r>
    </w:p>
    <w:p w14:paraId="3F338ACF"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Landfill (South of City)</w:t>
      </w:r>
    </w:p>
    <w:p w14:paraId="37610802"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10,000</w:t>
      </w:r>
      <w:r w:rsidRPr="007263C8">
        <w:rPr>
          <w:rFonts w:ascii="Arial" w:hAnsi="Arial" w:cs="Arial"/>
          <w:spacing w:val="-2"/>
        </w:rPr>
        <w:tab/>
        <w:t>Diesel</w:t>
      </w:r>
    </w:p>
    <w:p w14:paraId="207D0248"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Fire #1</w:t>
      </w:r>
      <w:r w:rsidR="002A526B" w:rsidRPr="007263C8">
        <w:rPr>
          <w:rFonts w:ascii="Arial" w:hAnsi="Arial" w:cs="Arial"/>
          <w:b/>
          <w:spacing w:val="-2"/>
          <w:u w:val="single"/>
        </w:rPr>
        <w:t xml:space="preserve"> 2305 8</w:t>
      </w:r>
      <w:r w:rsidR="002A526B" w:rsidRPr="007263C8">
        <w:rPr>
          <w:rFonts w:ascii="Arial" w:hAnsi="Arial" w:cs="Arial"/>
          <w:b/>
          <w:spacing w:val="-2"/>
          <w:u w:val="single"/>
          <w:vertAlign w:val="superscript"/>
        </w:rPr>
        <w:t>th</w:t>
      </w:r>
      <w:r w:rsidR="002A526B" w:rsidRPr="007263C8">
        <w:rPr>
          <w:rFonts w:ascii="Arial" w:hAnsi="Arial" w:cs="Arial"/>
          <w:b/>
          <w:spacing w:val="-2"/>
          <w:u w:val="single"/>
        </w:rPr>
        <w:t xml:space="preserve"> Ave. North</w:t>
      </w:r>
    </w:p>
    <w:p w14:paraId="76CD378E"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w:t>
      </w:r>
      <w:r w:rsidR="00DE285A" w:rsidRPr="007263C8">
        <w:rPr>
          <w:rFonts w:ascii="Arial" w:hAnsi="Arial" w:cs="Arial"/>
          <w:spacing w:val="-2"/>
        </w:rPr>
        <w:t xml:space="preserve">  </w:t>
      </w:r>
      <w:r w:rsidRPr="007263C8">
        <w:rPr>
          <w:rFonts w:ascii="Arial" w:hAnsi="Arial" w:cs="Arial"/>
          <w:spacing w:val="-2"/>
        </w:rPr>
        <w:t xml:space="preserve">450 </w:t>
      </w:r>
      <w:r w:rsidRPr="007263C8">
        <w:rPr>
          <w:rFonts w:ascii="Arial" w:hAnsi="Arial" w:cs="Arial"/>
          <w:spacing w:val="-2"/>
        </w:rPr>
        <w:tab/>
        <w:t>No Lead</w:t>
      </w:r>
    </w:p>
    <w:p w14:paraId="39D933A7"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w:t>
      </w:r>
      <w:r w:rsidR="00DE285A" w:rsidRPr="007263C8">
        <w:rPr>
          <w:rFonts w:ascii="Arial" w:hAnsi="Arial" w:cs="Arial"/>
          <w:spacing w:val="-2"/>
        </w:rPr>
        <w:t xml:space="preserve">  </w:t>
      </w:r>
      <w:r w:rsidRPr="007263C8">
        <w:rPr>
          <w:rFonts w:ascii="Arial" w:hAnsi="Arial" w:cs="Arial"/>
          <w:spacing w:val="-2"/>
        </w:rPr>
        <w:t xml:space="preserve">  850</w:t>
      </w:r>
      <w:r w:rsidRPr="007263C8">
        <w:rPr>
          <w:rFonts w:ascii="Arial" w:hAnsi="Arial" w:cs="Arial"/>
          <w:spacing w:val="-2"/>
        </w:rPr>
        <w:tab/>
        <w:t>Diesel</w:t>
      </w:r>
    </w:p>
    <w:p w14:paraId="5C9F6B41"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Fire #2</w:t>
      </w:r>
      <w:r w:rsidR="002A526B" w:rsidRPr="007263C8">
        <w:rPr>
          <w:rFonts w:ascii="Arial" w:hAnsi="Arial" w:cs="Arial"/>
          <w:b/>
          <w:spacing w:val="-2"/>
          <w:u w:val="single"/>
        </w:rPr>
        <w:t xml:space="preserve"> 501 South 28</w:t>
      </w:r>
      <w:r w:rsidR="002A526B" w:rsidRPr="007263C8">
        <w:rPr>
          <w:rFonts w:ascii="Arial" w:hAnsi="Arial" w:cs="Arial"/>
          <w:b/>
          <w:spacing w:val="-2"/>
          <w:u w:val="single"/>
          <w:vertAlign w:val="superscript"/>
        </w:rPr>
        <w:t>th</w:t>
      </w:r>
      <w:r w:rsidR="002A526B" w:rsidRPr="007263C8">
        <w:rPr>
          <w:rFonts w:ascii="Arial" w:hAnsi="Arial" w:cs="Arial"/>
          <w:b/>
          <w:spacing w:val="-2"/>
          <w:u w:val="single"/>
        </w:rPr>
        <w:t xml:space="preserve"> St. South</w:t>
      </w:r>
    </w:p>
    <w:p w14:paraId="6AE2716E"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00DE285A" w:rsidRPr="007263C8">
        <w:rPr>
          <w:rFonts w:ascii="Arial" w:hAnsi="Arial" w:cs="Arial"/>
          <w:spacing w:val="-2"/>
        </w:rPr>
        <w:t xml:space="preserve"> </w:t>
      </w:r>
      <w:r w:rsidRPr="007263C8">
        <w:rPr>
          <w:rFonts w:ascii="Arial" w:hAnsi="Arial" w:cs="Arial"/>
          <w:spacing w:val="-2"/>
        </w:rPr>
        <w:t xml:space="preserve"> 1,000</w:t>
      </w:r>
      <w:r w:rsidRPr="007263C8">
        <w:rPr>
          <w:rFonts w:ascii="Arial" w:hAnsi="Arial" w:cs="Arial"/>
          <w:spacing w:val="-2"/>
        </w:rPr>
        <w:tab/>
        <w:t>Diesel</w:t>
      </w:r>
    </w:p>
    <w:p w14:paraId="0C267A7B"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00DE285A" w:rsidRPr="007263C8">
        <w:rPr>
          <w:rFonts w:ascii="Arial" w:hAnsi="Arial" w:cs="Arial"/>
          <w:spacing w:val="-2"/>
        </w:rPr>
        <w:t xml:space="preserve"> </w:t>
      </w:r>
      <w:r w:rsidRPr="007263C8">
        <w:rPr>
          <w:rFonts w:ascii="Arial" w:hAnsi="Arial" w:cs="Arial"/>
          <w:spacing w:val="-2"/>
        </w:rPr>
        <w:t xml:space="preserve"> 1,000</w:t>
      </w:r>
      <w:r w:rsidRPr="007263C8">
        <w:rPr>
          <w:rFonts w:ascii="Arial" w:hAnsi="Arial" w:cs="Arial"/>
          <w:spacing w:val="-2"/>
        </w:rPr>
        <w:tab/>
      </w:r>
      <w:r w:rsidR="00491197" w:rsidRPr="007263C8">
        <w:rPr>
          <w:rFonts w:ascii="Arial" w:hAnsi="Arial" w:cs="Arial"/>
          <w:spacing w:val="-2"/>
        </w:rPr>
        <w:t>Diesel</w:t>
      </w:r>
    </w:p>
    <w:p w14:paraId="3B357B5A"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Fire #3</w:t>
      </w:r>
      <w:r w:rsidR="002A526B" w:rsidRPr="007263C8">
        <w:rPr>
          <w:rFonts w:ascii="Arial" w:hAnsi="Arial" w:cs="Arial"/>
          <w:b/>
          <w:spacing w:val="-2"/>
          <w:u w:val="single"/>
        </w:rPr>
        <w:t xml:space="preserve"> 1928 17</w:t>
      </w:r>
      <w:r w:rsidR="002A526B" w:rsidRPr="007263C8">
        <w:rPr>
          <w:rFonts w:ascii="Arial" w:hAnsi="Arial" w:cs="Arial"/>
          <w:b/>
          <w:spacing w:val="-2"/>
          <w:u w:val="single"/>
          <w:vertAlign w:val="superscript"/>
        </w:rPr>
        <w:t>th</w:t>
      </w:r>
      <w:r w:rsidR="002A526B" w:rsidRPr="007263C8">
        <w:rPr>
          <w:rFonts w:ascii="Arial" w:hAnsi="Arial" w:cs="Arial"/>
          <w:b/>
          <w:spacing w:val="-2"/>
          <w:u w:val="single"/>
        </w:rPr>
        <w:t xml:space="preserve"> St. West</w:t>
      </w:r>
    </w:p>
    <w:p w14:paraId="0DCA0E28"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w:t>
      </w:r>
      <w:r w:rsidR="00DE285A" w:rsidRPr="007263C8">
        <w:rPr>
          <w:rFonts w:ascii="Arial" w:hAnsi="Arial" w:cs="Arial"/>
          <w:spacing w:val="-2"/>
        </w:rPr>
        <w:t xml:space="preserve"> </w:t>
      </w:r>
      <w:r w:rsidRPr="007263C8">
        <w:rPr>
          <w:rFonts w:ascii="Arial" w:hAnsi="Arial" w:cs="Arial"/>
          <w:spacing w:val="-2"/>
        </w:rPr>
        <w:t xml:space="preserve">  500</w:t>
      </w:r>
      <w:r w:rsidRPr="007263C8">
        <w:rPr>
          <w:rFonts w:ascii="Arial" w:hAnsi="Arial" w:cs="Arial"/>
          <w:spacing w:val="-2"/>
        </w:rPr>
        <w:tab/>
        <w:t>Diesel</w:t>
      </w:r>
    </w:p>
    <w:p w14:paraId="1B8DBB92"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Fire #5</w:t>
      </w:r>
      <w:r w:rsidR="002A526B" w:rsidRPr="007263C8">
        <w:rPr>
          <w:rFonts w:ascii="Arial" w:hAnsi="Arial" w:cs="Arial"/>
          <w:b/>
          <w:spacing w:val="-2"/>
          <w:u w:val="single"/>
        </w:rPr>
        <w:t xml:space="preserve"> 605 S. 24</w:t>
      </w:r>
      <w:r w:rsidR="002A526B" w:rsidRPr="007263C8">
        <w:rPr>
          <w:rFonts w:ascii="Arial" w:hAnsi="Arial" w:cs="Arial"/>
          <w:b/>
          <w:spacing w:val="-2"/>
          <w:u w:val="single"/>
          <w:vertAlign w:val="superscript"/>
        </w:rPr>
        <w:t>th</w:t>
      </w:r>
      <w:r w:rsidR="002A526B" w:rsidRPr="007263C8">
        <w:rPr>
          <w:rFonts w:ascii="Arial" w:hAnsi="Arial" w:cs="Arial"/>
          <w:b/>
          <w:spacing w:val="-2"/>
          <w:u w:val="single"/>
        </w:rPr>
        <w:t xml:space="preserve"> St. West</w:t>
      </w:r>
    </w:p>
    <w:p w14:paraId="27619BDE"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500</w:t>
      </w:r>
      <w:r w:rsidRPr="007263C8">
        <w:rPr>
          <w:rFonts w:ascii="Arial" w:hAnsi="Arial" w:cs="Arial"/>
          <w:spacing w:val="-2"/>
        </w:rPr>
        <w:tab/>
        <w:t>No Lead</w:t>
      </w:r>
    </w:p>
    <w:p w14:paraId="66A56698"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500</w:t>
      </w:r>
      <w:r w:rsidRPr="007263C8">
        <w:rPr>
          <w:rFonts w:ascii="Arial" w:hAnsi="Arial" w:cs="Arial"/>
          <w:spacing w:val="-2"/>
        </w:rPr>
        <w:tab/>
        <w:t>Diesel</w:t>
      </w:r>
    </w:p>
    <w:p w14:paraId="725DB1FA"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Fire #6</w:t>
      </w:r>
      <w:r w:rsidR="002A526B" w:rsidRPr="007263C8">
        <w:rPr>
          <w:rFonts w:ascii="Arial" w:hAnsi="Arial" w:cs="Arial"/>
          <w:b/>
          <w:spacing w:val="-2"/>
          <w:u w:val="single"/>
        </w:rPr>
        <w:t xml:space="preserve"> 1601 St. Andrews</w:t>
      </w:r>
    </w:p>
    <w:p w14:paraId="0F81BF15"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500</w:t>
      </w:r>
      <w:r w:rsidRPr="007263C8">
        <w:rPr>
          <w:rFonts w:ascii="Arial" w:hAnsi="Arial" w:cs="Arial"/>
          <w:spacing w:val="-2"/>
        </w:rPr>
        <w:tab/>
        <w:t>Diesel</w:t>
      </w:r>
    </w:p>
    <w:p w14:paraId="7F8C3475"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Airport (Shop)</w:t>
      </w:r>
      <w:r w:rsidR="002A526B" w:rsidRPr="007263C8">
        <w:rPr>
          <w:rFonts w:ascii="Arial" w:hAnsi="Arial" w:cs="Arial"/>
          <w:b/>
          <w:spacing w:val="-2"/>
          <w:u w:val="single"/>
        </w:rPr>
        <w:t xml:space="preserve"> 2281 Outlook Dr.</w:t>
      </w:r>
    </w:p>
    <w:p w14:paraId="40C576AC"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DE285A" w:rsidRPr="007263C8">
        <w:rPr>
          <w:rFonts w:ascii="Arial" w:hAnsi="Arial" w:cs="Arial"/>
          <w:spacing w:val="-2"/>
        </w:rPr>
        <w:tab/>
      </w:r>
      <w:r w:rsidRPr="007263C8">
        <w:rPr>
          <w:rFonts w:ascii="Arial" w:hAnsi="Arial" w:cs="Arial"/>
          <w:spacing w:val="-2"/>
        </w:rPr>
        <w:t xml:space="preserve"> 3,000</w:t>
      </w:r>
      <w:r w:rsidRPr="007263C8">
        <w:rPr>
          <w:rFonts w:ascii="Arial" w:hAnsi="Arial" w:cs="Arial"/>
          <w:spacing w:val="-2"/>
        </w:rPr>
        <w:tab/>
        <w:t>Diesel</w:t>
      </w:r>
    </w:p>
    <w:p w14:paraId="72667C39" w14:textId="77777777" w:rsidR="008F1E18" w:rsidRPr="007263C8" w:rsidRDefault="00255860"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00DE285A" w:rsidRPr="007263C8">
        <w:rPr>
          <w:rFonts w:ascii="Arial" w:hAnsi="Arial" w:cs="Arial"/>
          <w:spacing w:val="-2"/>
        </w:rPr>
        <w:tab/>
      </w:r>
      <w:r w:rsidR="00DE285A" w:rsidRPr="007263C8">
        <w:rPr>
          <w:rFonts w:ascii="Arial" w:hAnsi="Arial" w:cs="Arial"/>
          <w:spacing w:val="-2"/>
        </w:rPr>
        <w:tab/>
      </w:r>
      <w:r w:rsidR="008F1E18" w:rsidRPr="007263C8">
        <w:rPr>
          <w:rFonts w:ascii="Arial" w:hAnsi="Arial" w:cs="Arial"/>
          <w:spacing w:val="-2"/>
        </w:rPr>
        <w:t>10,000</w:t>
      </w:r>
      <w:r w:rsidR="008F1E18" w:rsidRPr="007263C8">
        <w:rPr>
          <w:rFonts w:ascii="Arial" w:hAnsi="Arial" w:cs="Arial"/>
          <w:spacing w:val="-2"/>
        </w:rPr>
        <w:tab/>
        <w:t>Diesel</w:t>
      </w:r>
    </w:p>
    <w:p w14:paraId="60B88B72"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DE285A" w:rsidRPr="007263C8">
        <w:rPr>
          <w:rFonts w:ascii="Arial" w:hAnsi="Arial" w:cs="Arial"/>
          <w:spacing w:val="-2"/>
        </w:rPr>
        <w:tab/>
        <w:t>1</w:t>
      </w:r>
      <w:r w:rsidRPr="007263C8">
        <w:rPr>
          <w:rFonts w:ascii="Arial" w:hAnsi="Arial" w:cs="Arial"/>
          <w:spacing w:val="-2"/>
        </w:rPr>
        <w:t>0,000</w:t>
      </w:r>
      <w:r w:rsidRPr="007263C8">
        <w:rPr>
          <w:rFonts w:ascii="Arial" w:hAnsi="Arial" w:cs="Arial"/>
          <w:spacing w:val="-2"/>
        </w:rPr>
        <w:tab/>
        <w:t>No Lead</w:t>
      </w:r>
    </w:p>
    <w:p w14:paraId="22CA6E41" w14:textId="77777777" w:rsidR="000C3AFA" w:rsidRPr="007263C8" w:rsidRDefault="000C3AFA"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 Backup Generator</w:t>
      </w:r>
      <w:r w:rsidRPr="007263C8">
        <w:rPr>
          <w:rFonts w:ascii="Arial" w:hAnsi="Arial" w:cs="Arial"/>
          <w:spacing w:val="-2"/>
        </w:rPr>
        <w:tab/>
      </w:r>
      <w:r w:rsidRPr="007263C8">
        <w:rPr>
          <w:rFonts w:ascii="Arial" w:hAnsi="Arial" w:cs="Arial"/>
          <w:spacing w:val="-2"/>
        </w:rPr>
        <w:tab/>
        <w:t xml:space="preserve">     800</w:t>
      </w:r>
      <w:r w:rsidRPr="007263C8">
        <w:rPr>
          <w:rFonts w:ascii="Arial" w:hAnsi="Arial" w:cs="Arial"/>
          <w:spacing w:val="-2"/>
        </w:rPr>
        <w:tab/>
        <w:t>Diesel</w:t>
      </w:r>
    </w:p>
    <w:p w14:paraId="4AF48549" w14:textId="77777777" w:rsidR="000C3AFA" w:rsidRPr="007263C8" w:rsidRDefault="000C3AFA"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Airport Quick Turn Around Car Wash Facility – 3301 Overlook Drive</w:t>
      </w:r>
    </w:p>
    <w:p w14:paraId="21AA1AE9" w14:textId="77777777" w:rsidR="000C3AFA" w:rsidRPr="007263C8" w:rsidRDefault="000C3AFA" w:rsidP="000C3AFA">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 xml:space="preserve">(1) </w:t>
      </w:r>
      <w:r w:rsidRPr="007263C8">
        <w:rPr>
          <w:rFonts w:ascii="Arial" w:hAnsi="Arial" w:cs="Arial"/>
          <w:spacing w:val="-2"/>
        </w:rPr>
        <w:tab/>
      </w:r>
      <w:r w:rsidRPr="007263C8">
        <w:rPr>
          <w:rFonts w:ascii="Arial" w:hAnsi="Arial" w:cs="Arial"/>
          <w:spacing w:val="-2"/>
        </w:rPr>
        <w:tab/>
        <w:t>20,000</w:t>
      </w:r>
      <w:r w:rsidRPr="007263C8">
        <w:rPr>
          <w:rFonts w:ascii="Arial" w:hAnsi="Arial" w:cs="Arial"/>
          <w:spacing w:val="-2"/>
        </w:rPr>
        <w:tab/>
        <w:t>No Lead</w:t>
      </w:r>
    </w:p>
    <w:p w14:paraId="15D72ADF" w14:textId="77777777" w:rsidR="000C3AFA" w:rsidRPr="007263C8" w:rsidRDefault="000C3AFA" w:rsidP="000C3AFA">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Airport Backup Generator for Terminal Building – 1901 Terminal Circle</w:t>
      </w:r>
    </w:p>
    <w:p w14:paraId="7A9478C3" w14:textId="77777777" w:rsidR="000C3AFA" w:rsidRPr="007263C8" w:rsidRDefault="000C3AFA" w:rsidP="000C3AFA">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Pr="007263C8">
        <w:rPr>
          <w:rFonts w:ascii="Arial" w:hAnsi="Arial" w:cs="Arial"/>
          <w:spacing w:val="-2"/>
        </w:rPr>
        <w:tab/>
        <w:t xml:space="preserve">  </w:t>
      </w:r>
      <w:r w:rsidR="00DE285A" w:rsidRPr="007263C8">
        <w:rPr>
          <w:rFonts w:ascii="Arial" w:hAnsi="Arial" w:cs="Arial"/>
          <w:spacing w:val="-2"/>
        </w:rPr>
        <w:t xml:space="preserve"> </w:t>
      </w:r>
      <w:r w:rsidRPr="007263C8">
        <w:rPr>
          <w:rFonts w:ascii="Arial" w:hAnsi="Arial" w:cs="Arial"/>
          <w:spacing w:val="-2"/>
        </w:rPr>
        <w:t xml:space="preserve"> 800</w:t>
      </w:r>
      <w:r w:rsidRPr="007263C8">
        <w:rPr>
          <w:rFonts w:ascii="Arial" w:hAnsi="Arial" w:cs="Arial"/>
          <w:spacing w:val="-2"/>
        </w:rPr>
        <w:tab/>
        <w:t>Diesel</w:t>
      </w:r>
    </w:p>
    <w:p w14:paraId="2CE9C32F"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Airport (Field Generators)</w:t>
      </w:r>
    </w:p>
    <w:p w14:paraId="1EF19CBF"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Pr="007263C8">
        <w:rPr>
          <w:rFonts w:ascii="Arial" w:hAnsi="Arial" w:cs="Arial"/>
          <w:spacing w:val="-2"/>
        </w:rPr>
        <w:t xml:space="preserve"> </w:t>
      </w:r>
      <w:r w:rsidR="00DE285A" w:rsidRPr="007263C8">
        <w:rPr>
          <w:rFonts w:ascii="Arial" w:hAnsi="Arial" w:cs="Arial"/>
          <w:spacing w:val="-2"/>
        </w:rPr>
        <w:t xml:space="preserve">   </w:t>
      </w:r>
      <w:r w:rsidRPr="007263C8">
        <w:rPr>
          <w:rFonts w:ascii="Arial" w:hAnsi="Arial" w:cs="Arial"/>
          <w:spacing w:val="-2"/>
        </w:rPr>
        <w:t xml:space="preserve">500 </w:t>
      </w:r>
      <w:r w:rsidR="00BF268E" w:rsidRPr="007263C8">
        <w:rPr>
          <w:rFonts w:ascii="Arial" w:hAnsi="Arial" w:cs="Arial"/>
          <w:spacing w:val="-2"/>
        </w:rPr>
        <w:tab/>
      </w:r>
      <w:r w:rsidRPr="007263C8">
        <w:rPr>
          <w:rFonts w:ascii="Arial" w:hAnsi="Arial" w:cs="Arial"/>
          <w:spacing w:val="-2"/>
        </w:rPr>
        <w:t>Diesel</w:t>
      </w:r>
      <w:r w:rsidRPr="007263C8">
        <w:rPr>
          <w:rFonts w:ascii="Arial" w:hAnsi="Arial" w:cs="Arial"/>
          <w:spacing w:val="-2"/>
        </w:rPr>
        <w:tab/>
        <w:t xml:space="preserve">   </w:t>
      </w:r>
    </w:p>
    <w:p w14:paraId="3617077B" w14:textId="77777777" w:rsidR="008F1E18" w:rsidRPr="007263C8" w:rsidRDefault="008F1E18" w:rsidP="008F1E18">
      <w:pPr>
        <w:tabs>
          <w:tab w:val="left" w:pos="2880"/>
          <w:tab w:val="left" w:pos="5040"/>
          <w:tab w:val="left" w:pos="6480"/>
        </w:tabs>
        <w:suppressAutoHyphens/>
        <w:spacing w:line="240" w:lineRule="exact"/>
        <w:rPr>
          <w:rFonts w:ascii="Arial" w:hAnsi="Arial" w:cs="Arial"/>
          <w:b/>
          <w:spacing w:val="-2"/>
          <w:u w:val="single"/>
        </w:rPr>
      </w:pPr>
      <w:r w:rsidRPr="007263C8">
        <w:rPr>
          <w:rFonts w:ascii="Arial" w:hAnsi="Arial" w:cs="Arial"/>
          <w:b/>
          <w:spacing w:val="-2"/>
          <w:u w:val="single"/>
        </w:rPr>
        <w:t xml:space="preserve">MET </w:t>
      </w:r>
      <w:r w:rsidR="002A526B" w:rsidRPr="007263C8">
        <w:rPr>
          <w:rFonts w:ascii="Arial" w:hAnsi="Arial" w:cs="Arial"/>
          <w:b/>
          <w:spacing w:val="-2"/>
          <w:u w:val="single"/>
        </w:rPr>
        <w:t xml:space="preserve"> 1705 Monad Rd.</w:t>
      </w:r>
    </w:p>
    <w:p w14:paraId="2C86C716"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00DE285A" w:rsidRPr="007263C8">
        <w:rPr>
          <w:rFonts w:ascii="Arial" w:hAnsi="Arial" w:cs="Arial"/>
          <w:spacing w:val="-2"/>
        </w:rPr>
        <w:t xml:space="preserve"> </w:t>
      </w:r>
      <w:r w:rsidRPr="007263C8">
        <w:rPr>
          <w:rFonts w:ascii="Arial" w:hAnsi="Arial" w:cs="Arial"/>
          <w:spacing w:val="-2"/>
        </w:rPr>
        <w:t>3,000</w:t>
      </w:r>
      <w:r w:rsidRPr="007263C8">
        <w:rPr>
          <w:rFonts w:ascii="Arial" w:hAnsi="Arial" w:cs="Arial"/>
          <w:spacing w:val="-2"/>
        </w:rPr>
        <w:tab/>
        <w:t>No Lead</w:t>
      </w:r>
    </w:p>
    <w:p w14:paraId="499062D2"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(2)</w:t>
      </w:r>
      <w:r w:rsidRPr="007263C8">
        <w:rPr>
          <w:rFonts w:ascii="Arial" w:hAnsi="Arial" w:cs="Arial"/>
          <w:spacing w:val="-2"/>
        </w:rPr>
        <w:tab/>
      </w:r>
      <w:r w:rsidR="006D2CE4" w:rsidRPr="007263C8">
        <w:rPr>
          <w:rFonts w:ascii="Arial" w:hAnsi="Arial" w:cs="Arial"/>
          <w:spacing w:val="-2"/>
        </w:rPr>
        <w:tab/>
      </w:r>
      <w:r w:rsidR="00DE285A" w:rsidRPr="007263C8">
        <w:rPr>
          <w:rFonts w:ascii="Arial" w:hAnsi="Arial" w:cs="Arial"/>
          <w:spacing w:val="-2"/>
        </w:rPr>
        <w:t xml:space="preserve"> </w:t>
      </w:r>
      <w:r w:rsidRPr="007263C8">
        <w:rPr>
          <w:rFonts w:ascii="Arial" w:hAnsi="Arial" w:cs="Arial"/>
          <w:spacing w:val="-2"/>
        </w:rPr>
        <w:t>8,000</w:t>
      </w:r>
      <w:r w:rsidRPr="007263C8">
        <w:rPr>
          <w:rFonts w:ascii="Arial" w:hAnsi="Arial" w:cs="Arial"/>
          <w:spacing w:val="-2"/>
        </w:rPr>
        <w:tab/>
        <w:t>Diesel</w:t>
      </w:r>
    </w:p>
    <w:p w14:paraId="432BE53C" w14:textId="77777777" w:rsidR="00255860" w:rsidRPr="007263C8" w:rsidRDefault="008F1E1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b/>
          <w:spacing w:val="-2"/>
          <w:u w:val="single"/>
        </w:rPr>
        <w:t>Cemetery</w:t>
      </w:r>
      <w:r w:rsidR="002A526B" w:rsidRPr="007263C8">
        <w:rPr>
          <w:rFonts w:ascii="Arial" w:hAnsi="Arial" w:cs="Arial"/>
          <w:b/>
          <w:spacing w:val="-2"/>
          <w:u w:val="single"/>
        </w:rPr>
        <w:t xml:space="preserve"> 1704 Central</w:t>
      </w:r>
      <w:r w:rsidRPr="007263C8">
        <w:rPr>
          <w:rFonts w:ascii="Arial" w:hAnsi="Arial" w:cs="Arial"/>
          <w:spacing w:val="-2"/>
        </w:rPr>
        <w:tab/>
      </w:r>
    </w:p>
    <w:p w14:paraId="06060B90" w14:textId="77777777" w:rsidR="008F1E18" w:rsidRPr="007263C8" w:rsidRDefault="00255860"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Pr="007263C8">
        <w:rPr>
          <w:rFonts w:ascii="Arial" w:hAnsi="Arial" w:cs="Arial"/>
          <w:spacing w:val="-2"/>
        </w:rPr>
        <w:tab/>
      </w:r>
      <w:r w:rsidR="006D2CE4" w:rsidRPr="007263C8">
        <w:rPr>
          <w:rFonts w:ascii="Arial" w:hAnsi="Arial" w:cs="Arial"/>
          <w:spacing w:val="-2"/>
        </w:rPr>
        <w:tab/>
      </w:r>
      <w:r w:rsidR="008F1E18" w:rsidRPr="007263C8">
        <w:rPr>
          <w:rFonts w:ascii="Arial" w:hAnsi="Arial" w:cs="Arial"/>
          <w:spacing w:val="-2"/>
        </w:rPr>
        <w:t xml:space="preserve"> </w:t>
      </w:r>
      <w:r w:rsidR="00DE285A" w:rsidRPr="007263C8">
        <w:rPr>
          <w:rFonts w:ascii="Arial" w:hAnsi="Arial" w:cs="Arial"/>
          <w:spacing w:val="-2"/>
        </w:rPr>
        <w:t xml:space="preserve"> </w:t>
      </w:r>
      <w:r w:rsidR="008F1E18" w:rsidRPr="007263C8">
        <w:rPr>
          <w:rFonts w:ascii="Arial" w:hAnsi="Arial" w:cs="Arial"/>
          <w:spacing w:val="-2"/>
        </w:rPr>
        <w:t xml:space="preserve">  350</w:t>
      </w:r>
      <w:r w:rsidR="008F1E18" w:rsidRPr="007263C8">
        <w:rPr>
          <w:rFonts w:ascii="Arial" w:hAnsi="Arial" w:cs="Arial"/>
          <w:spacing w:val="-2"/>
        </w:rPr>
        <w:tab/>
        <w:t>Diesel</w:t>
      </w:r>
    </w:p>
    <w:p w14:paraId="30F641D8" w14:textId="77777777" w:rsidR="008F1E18" w:rsidRPr="007263C8" w:rsidRDefault="00255860"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rPr>
        <w:t>(1)</w:t>
      </w:r>
      <w:r w:rsidR="008F1E18" w:rsidRPr="007263C8">
        <w:rPr>
          <w:rFonts w:ascii="Arial" w:hAnsi="Arial" w:cs="Arial"/>
          <w:spacing w:val="-2"/>
        </w:rPr>
        <w:tab/>
      </w:r>
      <w:r w:rsidR="006D2CE4" w:rsidRPr="007263C8">
        <w:rPr>
          <w:rFonts w:ascii="Arial" w:hAnsi="Arial" w:cs="Arial"/>
          <w:spacing w:val="-2"/>
        </w:rPr>
        <w:tab/>
      </w:r>
      <w:r w:rsidR="008F1E18" w:rsidRPr="007263C8">
        <w:rPr>
          <w:rFonts w:ascii="Arial" w:hAnsi="Arial" w:cs="Arial"/>
          <w:spacing w:val="-2"/>
        </w:rPr>
        <w:t xml:space="preserve">  </w:t>
      </w:r>
      <w:r w:rsidR="00DE285A" w:rsidRPr="007263C8">
        <w:rPr>
          <w:rFonts w:ascii="Arial" w:hAnsi="Arial" w:cs="Arial"/>
          <w:spacing w:val="-2"/>
        </w:rPr>
        <w:t xml:space="preserve"> </w:t>
      </w:r>
      <w:r w:rsidR="008F1E18" w:rsidRPr="007263C8">
        <w:rPr>
          <w:rFonts w:ascii="Arial" w:hAnsi="Arial" w:cs="Arial"/>
          <w:spacing w:val="-2"/>
        </w:rPr>
        <w:t xml:space="preserve"> 350</w:t>
      </w:r>
      <w:r w:rsidR="008F1E18" w:rsidRPr="007263C8">
        <w:rPr>
          <w:rFonts w:ascii="Arial" w:hAnsi="Arial" w:cs="Arial"/>
          <w:spacing w:val="-2"/>
        </w:rPr>
        <w:tab/>
        <w:t>No Lead</w:t>
      </w:r>
    </w:p>
    <w:p w14:paraId="7248CD96" w14:textId="77777777" w:rsidR="007A4FCE" w:rsidRPr="007263C8" w:rsidRDefault="007A4FCE" w:rsidP="008F1E18">
      <w:pPr>
        <w:tabs>
          <w:tab w:val="left" w:pos="2880"/>
          <w:tab w:val="left" w:pos="5040"/>
          <w:tab w:val="left" w:pos="6480"/>
        </w:tabs>
        <w:suppressAutoHyphens/>
        <w:spacing w:line="240" w:lineRule="exact"/>
        <w:rPr>
          <w:rFonts w:ascii="Arial" w:hAnsi="Arial" w:cs="Arial"/>
          <w:spacing w:val="-2"/>
        </w:rPr>
      </w:pPr>
    </w:p>
    <w:p w14:paraId="6E03F6B0" w14:textId="77777777" w:rsidR="00414E38" w:rsidRPr="007263C8" w:rsidRDefault="00414E38" w:rsidP="008F1E18">
      <w:pPr>
        <w:tabs>
          <w:tab w:val="left" w:pos="2880"/>
          <w:tab w:val="left" w:pos="5040"/>
          <w:tab w:val="left" w:pos="6480"/>
        </w:tabs>
        <w:suppressAutoHyphens/>
        <w:spacing w:line="240" w:lineRule="exact"/>
        <w:rPr>
          <w:rFonts w:ascii="Arial" w:hAnsi="Arial" w:cs="Arial"/>
          <w:spacing w:val="-2"/>
        </w:rPr>
      </w:pPr>
      <w:r w:rsidRPr="007263C8">
        <w:rPr>
          <w:rFonts w:ascii="Arial" w:hAnsi="Arial" w:cs="Arial"/>
          <w:spacing w:val="-2"/>
          <w:u w:val="single"/>
        </w:rPr>
        <w:t>Othe</w:t>
      </w:r>
      <w:r w:rsidR="00D53CF8" w:rsidRPr="007263C8">
        <w:rPr>
          <w:rFonts w:ascii="Arial" w:hAnsi="Arial" w:cs="Arial"/>
          <w:spacing w:val="-2"/>
          <w:u w:val="single"/>
        </w:rPr>
        <w:t>r locations within the City of B</w:t>
      </w:r>
      <w:r w:rsidRPr="007263C8">
        <w:rPr>
          <w:rFonts w:ascii="Arial" w:hAnsi="Arial" w:cs="Arial"/>
          <w:spacing w:val="-2"/>
          <w:u w:val="single"/>
        </w:rPr>
        <w:t>illings as required</w:t>
      </w:r>
    </w:p>
    <w:p w14:paraId="291BC03D" w14:textId="77777777" w:rsidR="008F1E18" w:rsidRPr="007263C8" w:rsidRDefault="008F1E18" w:rsidP="008F1E18">
      <w:pPr>
        <w:tabs>
          <w:tab w:val="left" w:pos="2880"/>
          <w:tab w:val="left" w:pos="5040"/>
          <w:tab w:val="left" w:pos="6480"/>
        </w:tabs>
        <w:suppressAutoHyphens/>
        <w:spacing w:line="240" w:lineRule="exact"/>
        <w:rPr>
          <w:rFonts w:ascii="Arial" w:hAnsi="Arial" w:cs="Arial"/>
          <w:spacing w:val="-2"/>
        </w:rPr>
      </w:pPr>
    </w:p>
    <w:p w14:paraId="28AAB935" w14:textId="77777777" w:rsidR="008F1E18" w:rsidRPr="007263C8" w:rsidRDefault="008F1E18" w:rsidP="006D2CE4">
      <w:pPr>
        <w:tabs>
          <w:tab w:val="left" w:pos="2880"/>
          <w:tab w:val="left" w:pos="5040"/>
          <w:tab w:val="left" w:pos="6480"/>
        </w:tabs>
        <w:suppressAutoHyphens/>
        <w:spacing w:line="240" w:lineRule="exact"/>
        <w:jc w:val="center"/>
        <w:rPr>
          <w:rFonts w:ascii="Arial" w:hAnsi="Arial" w:cs="Arial"/>
          <w:b/>
          <w:spacing w:val="-2"/>
        </w:rPr>
      </w:pPr>
      <w:r w:rsidRPr="007263C8">
        <w:rPr>
          <w:rFonts w:ascii="Arial" w:hAnsi="Arial" w:cs="Arial"/>
          <w:b/>
          <w:spacing w:val="-2"/>
        </w:rPr>
        <w:t>The listing is the capacity of the tank and not the amount of fuel that would be ordered for each delivery.</w:t>
      </w:r>
    </w:p>
    <w:p w14:paraId="388FDFF3"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028F41E0" w14:textId="77777777" w:rsidR="008E55B3" w:rsidRPr="007263C8" w:rsidRDefault="008E55B3"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cs="Arial"/>
        </w:rPr>
      </w:pPr>
    </w:p>
    <w:p w14:paraId="4CDEE49F" w14:textId="77777777" w:rsidR="008E2049" w:rsidRPr="007263C8" w:rsidRDefault="008E2049"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1DF59516" w14:textId="77777777" w:rsidR="00D84CC9" w:rsidRPr="007263C8" w:rsidRDefault="00D84CC9"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716537FE" w14:textId="77777777" w:rsidR="00D22B7D" w:rsidRPr="007263C8" w:rsidRDefault="00762E77"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r w:rsidRPr="007263C8">
        <w:rPr>
          <w:rFonts w:ascii="Arial" w:hAnsi="Arial"/>
          <w:b/>
          <w:caps/>
          <w:spacing w:val="-2"/>
          <w:sz w:val="24"/>
          <w:szCs w:val="24"/>
        </w:rPr>
        <w:lastRenderedPageBreak/>
        <w:t>F</w:t>
      </w:r>
      <w:r w:rsidR="00D22B7D" w:rsidRPr="007263C8">
        <w:rPr>
          <w:rFonts w:ascii="Arial" w:hAnsi="Arial"/>
          <w:b/>
          <w:caps/>
          <w:spacing w:val="-2"/>
          <w:sz w:val="24"/>
          <w:szCs w:val="24"/>
        </w:rPr>
        <w:t>.  Standard Terms and Conditions</w:t>
      </w:r>
    </w:p>
    <w:p w14:paraId="532204A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5B1984C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In case of default by the successful bidder or failure to deliver the goods or services within the time specified, the City Purchasing A</w:t>
      </w:r>
      <w:r w:rsidR="007A59FF" w:rsidRPr="007263C8">
        <w:rPr>
          <w:rFonts w:ascii="Arial" w:hAnsi="Arial"/>
          <w:spacing w:val="-2"/>
          <w:sz w:val="24"/>
          <w:szCs w:val="24"/>
        </w:rPr>
        <w:t>gent</w:t>
      </w:r>
      <w:r w:rsidRPr="007263C8">
        <w:rPr>
          <w:rFonts w:ascii="Arial" w:hAnsi="Arial"/>
          <w:spacing w:val="-2"/>
          <w:sz w:val="24"/>
          <w:szCs w:val="24"/>
        </w:rPr>
        <w:t xml:space="preserve">, after written notice, may procure them from other sources and hold contractor responsible for excess costs occasioned thereby.  </w:t>
      </w:r>
    </w:p>
    <w:p w14:paraId="7D06FD9C"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03C428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specifications attached to the instructions to bidders establish a standard of quality desired by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Any bidder may submit quotations on any article which substantially complies with these specifications as to quality, workmanship and service.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reserves the right to make its selections of materials or services purchased, based on its best judgment as to which articles substantially comply with the requirements of the specifications.  </w:t>
      </w:r>
    </w:p>
    <w:p w14:paraId="72D134CB"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EE3445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No alteration in any of the terms, conditions, delivery, quality, or specifications will be effective without prior written consent of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4FC162F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8FF9C9D"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No exception to delivery or service dates shall be allowed unless prior written approval is first obtained from the City of </w:t>
      </w:r>
      <w:smartTag w:uri="urn:schemas-microsoft-com:office:smarttags" w:element="City">
        <w:smartTag w:uri="urn:schemas-microsoft-com:office:smarttags" w:element="place">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112813EC"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990F2E4"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warrants all articles supplied under this contract to conform to specifications herein.  The contractor will deliver a warranty stating that all articles supplied under the contract are fit and sufficient for the purpose manufactured, merchantable, and free from defects.  </w:t>
      </w:r>
    </w:p>
    <w:p w14:paraId="58C2EA7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8A9EF0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In the event the City is entitled to a prompt payment or cash discount, the period of computation shall commence on the date of delivery, or receipt of correctly completed invoices, whichever is later.  If an adjustment of payment is necessary, the discount period shall commence on the date final approval for payment is authorized. </w:t>
      </w:r>
    </w:p>
    <w:p w14:paraId="3A44064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EB0F19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agrees not to be discriminate against any client, employee or applicant for employment or for services, because of race, creed, color, national origin, sex or age with regard to, but not limited to, the following:  employment upgrading; demotion or transfer; recruitment or recruitment advertising; layoffs and termination; rates of pay or other forms of compensation; selection for training; rendition of services.  It is further understood that any contractor who is in violation of this shall be barred forthwith from receiving awards of any purchase order for the City unless a satisfactory showing is made that discriminatory practices have terminated and that a reoccurrence of such acts are unlikely.  </w:t>
      </w:r>
    </w:p>
    <w:p w14:paraId="4530D8A4"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DF3DA8D"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City reserves the right to cancel and terminate this contract forthwith upon giving 30 days written notice to the contractor.  </w:t>
      </w:r>
    </w:p>
    <w:p w14:paraId="0F143E4C" w14:textId="77777777" w:rsidR="00F5405C" w:rsidRPr="007263C8" w:rsidRDefault="00F5405C"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6A6B2D1" w14:textId="77777777" w:rsidR="00D84CC9" w:rsidRPr="007263C8" w:rsidRDefault="00D84CC9"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426C12A" w14:textId="77777777" w:rsidR="00A83445" w:rsidRPr="007263C8" w:rsidRDefault="00A83445" w:rsidP="00A83445">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jc w:val="both"/>
        <w:rPr>
          <w:rFonts w:ascii="Arial" w:hAnsi="Arial" w:cs="Arial"/>
          <w:sz w:val="24"/>
          <w:szCs w:val="24"/>
        </w:rPr>
      </w:pPr>
    </w:p>
    <w:p w14:paraId="2DCD1571" w14:textId="77777777" w:rsidR="00D84CC9" w:rsidRPr="007263C8" w:rsidRDefault="00D84CC9" w:rsidP="00A83445">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jc w:val="both"/>
        <w:rPr>
          <w:rFonts w:ascii="Arial" w:hAnsi="Arial" w:cs="Arial"/>
          <w:sz w:val="24"/>
          <w:szCs w:val="24"/>
        </w:rPr>
      </w:pPr>
    </w:p>
    <w:p w14:paraId="2FBC57D5" w14:textId="77777777" w:rsidR="00A83445" w:rsidRPr="007263C8" w:rsidRDefault="00A83445" w:rsidP="00A83445">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jc w:val="both"/>
        <w:rPr>
          <w:rFonts w:ascii="Arial" w:hAnsi="Arial" w:cs="Arial"/>
          <w:sz w:val="24"/>
          <w:szCs w:val="24"/>
        </w:rPr>
      </w:pPr>
      <w:r w:rsidRPr="007263C8">
        <w:rPr>
          <w:rFonts w:ascii="Arial" w:hAnsi="Arial" w:cs="Arial"/>
          <w:sz w:val="24"/>
          <w:szCs w:val="24"/>
        </w:rPr>
        <w:t xml:space="preserve">Should either party employ an attorney or attorneys or utilize the services of in-house attorneys to enforce any of the provisions hereof or to protect its interest in any manner arising under this contract, the non-prevailing party in any action pursued in a court of competent jurisdiction agrees to pay to the prevailing party all reasonable costs, damages, expenses, and attorneys’ fees, including fees for in-house attorneys, expended or incurred in connection therewith.  </w:t>
      </w:r>
    </w:p>
    <w:p w14:paraId="678260A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  </w:t>
      </w:r>
    </w:p>
    <w:p w14:paraId="0FC3553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Where applicable, possible or required, bidder is required to submit descriptive literature, sample material, design sketches and detailed shop drawings.  Failure to submit required items may result in rejection of the bid or termination of contract.  </w:t>
      </w:r>
    </w:p>
    <w:p w14:paraId="53A9EC30"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38D6BDE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successful bidder may not make any advertising or sale use of the fact that contract items are being used by purchaser and other approved agencies, under penalty of contract termination.  </w:t>
      </w:r>
    </w:p>
    <w:p w14:paraId="214070A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02DBA4A" w14:textId="77777777" w:rsidR="00A83445" w:rsidRPr="007263C8" w:rsidRDefault="00A83445" w:rsidP="00790B57">
      <w:pPr>
        <w:tabs>
          <w:tab w:val="left" w:pos="0"/>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This Agreement shall be construed and enforced in accordance with the laws of the State of </w:t>
      </w:r>
      <w:smartTag w:uri="urn:schemas-microsoft-com:office:smarttags" w:element="place">
        <w:smartTag w:uri="urn:schemas-microsoft-com:office:smarttags" w:element="State">
          <w:r w:rsidRPr="007263C8">
            <w:rPr>
              <w:rFonts w:ascii="Arial" w:hAnsi="Arial"/>
              <w:spacing w:val="-2"/>
              <w:sz w:val="24"/>
              <w:szCs w:val="24"/>
            </w:rPr>
            <w:t>Montana</w:t>
          </w:r>
        </w:smartTag>
      </w:smartTag>
      <w:r w:rsidRPr="007263C8">
        <w:rPr>
          <w:rFonts w:ascii="Arial" w:hAnsi="Arial"/>
          <w:spacing w:val="-2"/>
          <w:sz w:val="24"/>
          <w:szCs w:val="24"/>
        </w:rPr>
        <w:t xml:space="preserve">.  Venue for any suit between the parties arising out of this Agreement shall be the State of Montana Thirteenth Judicial District Court, </w:t>
      </w:r>
      <w:smartTag w:uri="urn:schemas-microsoft-com:office:smarttags" w:element="place">
        <w:smartTag w:uri="urn:schemas-microsoft-com:office:smarttags" w:element="PlaceName">
          <w:r w:rsidRPr="007263C8">
            <w:rPr>
              <w:rFonts w:ascii="Arial" w:hAnsi="Arial"/>
              <w:spacing w:val="-2"/>
              <w:sz w:val="24"/>
              <w:szCs w:val="24"/>
            </w:rPr>
            <w:t>Yellowstone</w:t>
          </w:r>
        </w:smartTag>
        <w:r w:rsidRPr="007263C8">
          <w:rPr>
            <w:rFonts w:ascii="Arial" w:hAnsi="Arial"/>
            <w:spacing w:val="-2"/>
            <w:sz w:val="24"/>
            <w:szCs w:val="24"/>
          </w:rPr>
          <w:t xml:space="preserve"> </w:t>
        </w:r>
        <w:smartTag w:uri="urn:schemas-microsoft-com:office:smarttags" w:element="PlaceType">
          <w:r w:rsidRPr="007263C8">
            <w:rPr>
              <w:rFonts w:ascii="Arial" w:hAnsi="Arial"/>
              <w:spacing w:val="-2"/>
              <w:sz w:val="24"/>
              <w:szCs w:val="24"/>
            </w:rPr>
            <w:t>County</w:t>
          </w:r>
        </w:smartTag>
      </w:smartTag>
      <w:r w:rsidRPr="007263C8">
        <w:rPr>
          <w:rFonts w:ascii="Arial" w:hAnsi="Arial"/>
          <w:spacing w:val="-2"/>
          <w:sz w:val="24"/>
          <w:szCs w:val="24"/>
        </w:rPr>
        <w:t>.</w:t>
      </w:r>
    </w:p>
    <w:p w14:paraId="35506EA4" w14:textId="77777777" w:rsidR="00D22B7D" w:rsidRPr="007263C8" w:rsidRDefault="00790B57" w:rsidP="00790B57">
      <w:pPr>
        <w:tabs>
          <w:tab w:val="left" w:pos="0"/>
        </w:tabs>
        <w:suppressAutoHyphens/>
        <w:spacing w:line="240" w:lineRule="atLeast"/>
        <w:jc w:val="both"/>
        <w:rPr>
          <w:rFonts w:ascii="Arial" w:hAnsi="Arial"/>
          <w:spacing w:val="-2"/>
          <w:sz w:val="24"/>
          <w:szCs w:val="24"/>
        </w:rPr>
      </w:pPr>
      <w:r w:rsidRPr="007263C8">
        <w:rPr>
          <w:rFonts w:ascii="Arial" w:hAnsi="Arial"/>
          <w:spacing w:val="-2"/>
          <w:sz w:val="24"/>
          <w:szCs w:val="24"/>
        </w:rPr>
        <w:tab/>
      </w:r>
      <w:r w:rsidRPr="007263C8">
        <w:rPr>
          <w:rFonts w:ascii="Arial" w:hAnsi="Arial"/>
          <w:spacing w:val="-2"/>
          <w:sz w:val="24"/>
          <w:szCs w:val="24"/>
        </w:rPr>
        <w:tab/>
      </w:r>
    </w:p>
    <w:p w14:paraId="69B1678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may not assign or subcontract the agreement, or the right to receive reasonable performance of any act called for by the contract, shall be deemed waived by a waiver by City of a breach thereof as to any particular transaction or occurrence.  </w:t>
      </w:r>
    </w:p>
    <w:p w14:paraId="55DDEA6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3D775ADF"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Regardless of FOB point, contractor agrees to bear all risks of loss, injury, or destruction of goods and materials ordered herein and such loss, injury, or destruction shall not release contractor from any obligation hereunder. </w:t>
      </w:r>
    </w:p>
    <w:p w14:paraId="26E5FFD8" w14:textId="77777777" w:rsidR="00F747ED" w:rsidRDefault="00F747E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6094CB59"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 xml:space="preserve">All materials submitted in response to this </w:t>
      </w:r>
      <w:r>
        <w:rPr>
          <w:rFonts w:ascii="Arial" w:hAnsi="Arial"/>
          <w:spacing w:val="-2"/>
          <w:sz w:val="24"/>
          <w:szCs w:val="24"/>
        </w:rPr>
        <w:t>IFB</w:t>
      </w:r>
      <w:r w:rsidRPr="00ED1E1F">
        <w:rPr>
          <w:rFonts w:ascii="Arial" w:hAnsi="Arial"/>
          <w:spacing w:val="-2"/>
          <w:sz w:val="24"/>
          <w:szCs w:val="24"/>
        </w:rPr>
        <w:t xml:space="preserve"> become public records under Article II, Section 9 of the Montana Constitution and §§ 2-6-102 and 7-1-4144, MCA and may be distributed by written request pursuant to Montana’s Constitutional Right to Know or Public Records Acts. </w:t>
      </w:r>
    </w:p>
    <w:p w14:paraId="4749F2EB"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AF8F630" w14:textId="77777777" w:rsidR="00F747ED"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 xml:space="preserve">Information provided in response to this </w:t>
      </w:r>
      <w:r>
        <w:rPr>
          <w:rFonts w:ascii="Arial" w:hAnsi="Arial"/>
          <w:spacing w:val="-2"/>
          <w:sz w:val="24"/>
          <w:szCs w:val="24"/>
        </w:rPr>
        <w:t>IFB</w:t>
      </w:r>
      <w:r w:rsidRPr="00ED1E1F">
        <w:rPr>
          <w:rFonts w:ascii="Arial" w:hAnsi="Arial"/>
          <w:spacing w:val="-2"/>
          <w:sz w:val="24"/>
          <w:szCs w:val="24"/>
        </w:rPr>
        <w:t xml:space="preserve"> will be held in confidence and will not be revealed or discussed with competitors prior to award of Contract by Council.  However, one copy of each </w:t>
      </w:r>
      <w:r>
        <w:rPr>
          <w:rFonts w:ascii="Arial" w:hAnsi="Arial"/>
          <w:spacing w:val="-2"/>
          <w:sz w:val="24"/>
          <w:szCs w:val="24"/>
        </w:rPr>
        <w:t>bid</w:t>
      </w:r>
      <w:r w:rsidRPr="00ED1E1F">
        <w:rPr>
          <w:rFonts w:ascii="Arial" w:hAnsi="Arial"/>
          <w:spacing w:val="-2"/>
          <w:sz w:val="24"/>
          <w:szCs w:val="24"/>
        </w:rPr>
        <w:t xml:space="preserve"> submitted shall be retained for the official files of the Department and will become public record after award of the Contract.  </w:t>
      </w:r>
    </w:p>
    <w:p w14:paraId="3C0980F4"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3A4F1AC"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Records and materials that are constitutionally protected from disclosure are not subject to the provisions of this section.</w:t>
      </w:r>
    </w:p>
    <w:p w14:paraId="79D835F0" w14:textId="77777777" w:rsidR="00F747ED" w:rsidRPr="007263C8" w:rsidRDefault="00F747E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69A2BF3" w14:textId="77777777" w:rsidR="00B6781E" w:rsidRPr="007263C8" w:rsidRDefault="00D22B7D" w:rsidP="00BD46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br w:type="page"/>
      </w:r>
    </w:p>
    <w:p w14:paraId="1394FB8C" w14:textId="77777777" w:rsidR="00B47525" w:rsidRPr="007263C8" w:rsidRDefault="00B47525" w:rsidP="00BD46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14ECCB12" w14:textId="1CACE1C0" w:rsidR="00F747ED" w:rsidRPr="00421A16" w:rsidRDefault="00F747ED" w:rsidP="00421A16">
      <w:pPr>
        <w:pStyle w:val="Heading1"/>
        <w:keepLines w:val="0"/>
        <w:numPr>
          <w:ilvl w:val="0"/>
          <w:numId w:val="43"/>
        </w:numPr>
        <w:tabs>
          <w:tab w:val="left" w:pos="360"/>
        </w:tabs>
        <w:spacing w:after="60"/>
        <w:jc w:val="both"/>
        <w:textAlignment w:val="auto"/>
        <w:rPr>
          <w:rFonts w:ascii="Arial" w:hAnsi="Arial" w:cs="Arial"/>
          <w:b/>
          <w:color w:val="auto"/>
          <w:sz w:val="24"/>
          <w:szCs w:val="24"/>
        </w:rPr>
      </w:pPr>
      <w:r w:rsidRPr="00421A16">
        <w:rPr>
          <w:rFonts w:ascii="Arial" w:hAnsi="Arial" w:cs="Arial"/>
          <w:b/>
          <w:color w:val="auto"/>
          <w:sz w:val="24"/>
          <w:szCs w:val="24"/>
        </w:rPr>
        <w:t>Intent to Respond Form</w:t>
      </w:r>
    </w:p>
    <w:p w14:paraId="5B3735DF" w14:textId="77777777" w:rsidR="00F747ED" w:rsidRDefault="00F747ED" w:rsidP="00F747ED">
      <w:pPr>
        <w:rPr>
          <w:rFonts w:ascii="Arial" w:hAnsi="Arial" w:cs="Arial"/>
          <w:b/>
          <w:sz w:val="28"/>
          <w:u w:val="single"/>
        </w:rPr>
      </w:pPr>
    </w:p>
    <w:p w14:paraId="701A9F06" w14:textId="0ACEE3A7" w:rsidR="00484094" w:rsidRPr="00D93DEC" w:rsidRDefault="00484094" w:rsidP="00484094">
      <w:pPr>
        <w:pStyle w:val="BodyTextIndent"/>
        <w:ind w:left="0"/>
        <w:rPr>
          <w:rFonts w:ascii="Arial" w:hAnsi="Arial" w:cs="Arial"/>
          <w:color w:val="000000"/>
        </w:rPr>
      </w:pPr>
      <w:r>
        <w:rPr>
          <w:rFonts w:ascii="Arial" w:hAnsi="Arial" w:cs="Arial"/>
          <w:color w:val="000000"/>
        </w:rPr>
        <w:t xml:space="preserve">Email the following Intent to Respond form to </w:t>
      </w:r>
      <w:hyperlink r:id="rId10" w:history="1">
        <w:r w:rsidR="00DD755E" w:rsidRPr="005636C0">
          <w:rPr>
            <w:rStyle w:val="Hyperlink"/>
            <w:rFonts w:ascii="Arial" w:hAnsi="Arial" w:cs="Arial"/>
          </w:rPr>
          <w:t>westburgn@ci.billings.mt.us</w:t>
        </w:r>
      </w:hyperlink>
      <w:r>
        <w:rPr>
          <w:rFonts w:ascii="Arial" w:hAnsi="Arial" w:cs="Arial"/>
          <w:color w:val="000000"/>
        </w:rPr>
        <w:t xml:space="preserve"> within two (2) days of the Bid Opening date of September 1</w:t>
      </w:r>
      <w:r w:rsidR="007B23FB">
        <w:rPr>
          <w:rFonts w:ascii="Arial" w:hAnsi="Arial" w:cs="Arial"/>
          <w:color w:val="000000"/>
        </w:rPr>
        <w:t>7</w:t>
      </w:r>
      <w:r w:rsidRPr="00D93DEC">
        <w:rPr>
          <w:rFonts w:ascii="Arial" w:hAnsi="Arial" w:cs="Arial"/>
          <w:color w:val="000000"/>
        </w:rPr>
        <w:t>, 20</w:t>
      </w:r>
      <w:r w:rsidR="007B23FB">
        <w:rPr>
          <w:rFonts w:ascii="Arial" w:hAnsi="Arial" w:cs="Arial"/>
          <w:color w:val="000000"/>
        </w:rPr>
        <w:t>24</w:t>
      </w:r>
      <w:r w:rsidR="00DD755E">
        <w:rPr>
          <w:rFonts w:ascii="Arial" w:hAnsi="Arial" w:cs="Arial"/>
          <w:color w:val="000000"/>
        </w:rPr>
        <w:t>,</w:t>
      </w:r>
      <w:r w:rsidRPr="00D93DEC">
        <w:rPr>
          <w:rFonts w:ascii="Arial" w:hAnsi="Arial" w:cs="Arial"/>
          <w:color w:val="000000"/>
        </w:rPr>
        <w:t xml:space="preserve"> even if your company chooses NOT to participate.</w:t>
      </w:r>
    </w:p>
    <w:p w14:paraId="4853A26A" w14:textId="77777777" w:rsidR="00F747ED" w:rsidRPr="00D93DEC" w:rsidRDefault="00F747ED" w:rsidP="00F747ED">
      <w:pPr>
        <w:rPr>
          <w:rFonts w:ascii="Arial" w:hAnsi="Arial" w:cs="Arial"/>
          <w:b/>
          <w:sz w:val="28"/>
          <w:u w:val="single"/>
        </w:rPr>
      </w:pPr>
    </w:p>
    <w:p w14:paraId="4B8A9273" w14:textId="77777777" w:rsidR="00484094" w:rsidRPr="00D93DEC" w:rsidRDefault="00484094" w:rsidP="00484094">
      <w:pPr>
        <w:pStyle w:val="Heading2"/>
        <w:tabs>
          <w:tab w:val="left" w:pos="1080"/>
        </w:tabs>
        <w:rPr>
          <w:b w:val="0"/>
          <w:sz w:val="22"/>
          <w:szCs w:val="22"/>
        </w:rPr>
      </w:pPr>
      <w:r w:rsidRPr="00D93DEC">
        <w:rPr>
          <w:b w:val="0"/>
          <w:sz w:val="22"/>
          <w:szCs w:val="22"/>
        </w:rPr>
        <w:t>To:</w:t>
      </w:r>
      <w:r w:rsidRPr="00D93DEC">
        <w:rPr>
          <w:b w:val="0"/>
          <w:sz w:val="22"/>
          <w:szCs w:val="22"/>
        </w:rPr>
        <w:tab/>
        <w:t xml:space="preserve">      </w:t>
      </w:r>
      <w:r w:rsidRPr="00D93DEC">
        <w:rPr>
          <w:b w:val="0"/>
          <w:sz w:val="22"/>
          <w:szCs w:val="22"/>
          <w:u w:val="single"/>
        </w:rPr>
        <w:t xml:space="preserve">City of Billings – Fleet Services  </w:t>
      </w:r>
    </w:p>
    <w:p w14:paraId="1E212CBB" w14:textId="77777777" w:rsidR="00484094" w:rsidRPr="00D93DEC" w:rsidRDefault="001A2FC6" w:rsidP="00484094">
      <w:pPr>
        <w:tabs>
          <w:tab w:val="left" w:pos="1080"/>
        </w:tabs>
        <w:jc w:val="both"/>
        <w:rPr>
          <w:rFonts w:ascii="Arial" w:hAnsi="Arial" w:cs="Arial"/>
          <w:sz w:val="22"/>
          <w:szCs w:val="22"/>
          <w:u w:val="single"/>
        </w:rPr>
      </w:pPr>
      <w:r>
        <w:rPr>
          <w:rFonts w:ascii="Arial" w:hAnsi="Arial" w:cs="Arial"/>
          <w:sz w:val="22"/>
          <w:szCs w:val="22"/>
        </w:rPr>
        <w:t>Attn:</w:t>
      </w:r>
      <w:r>
        <w:rPr>
          <w:rFonts w:ascii="Arial" w:hAnsi="Arial" w:cs="Arial"/>
          <w:sz w:val="22"/>
          <w:szCs w:val="22"/>
        </w:rPr>
        <w:tab/>
        <w:t>Nick Westburg</w:t>
      </w:r>
    </w:p>
    <w:p w14:paraId="79BDCB6F" w14:textId="77777777" w:rsidR="00484094" w:rsidRPr="00D93DEC" w:rsidRDefault="00484094" w:rsidP="00484094">
      <w:pPr>
        <w:tabs>
          <w:tab w:val="left" w:pos="1080"/>
        </w:tabs>
        <w:jc w:val="both"/>
        <w:rPr>
          <w:rFonts w:ascii="Arial" w:hAnsi="Arial" w:cs="Arial"/>
          <w:sz w:val="22"/>
          <w:szCs w:val="22"/>
          <w:u w:val="single"/>
        </w:rPr>
      </w:pPr>
      <w:r w:rsidRPr="00D93DEC">
        <w:rPr>
          <w:rFonts w:ascii="Arial" w:hAnsi="Arial" w:cs="Arial"/>
          <w:sz w:val="22"/>
          <w:szCs w:val="22"/>
        </w:rPr>
        <w:t>Phone:</w:t>
      </w:r>
      <w:r w:rsidRPr="00D93DEC">
        <w:rPr>
          <w:rFonts w:ascii="Arial" w:hAnsi="Arial" w:cs="Arial"/>
          <w:sz w:val="22"/>
          <w:szCs w:val="22"/>
        </w:rPr>
        <w:tab/>
        <w:t>(406) 657-8229</w:t>
      </w:r>
    </w:p>
    <w:p w14:paraId="05EB1D2D" w14:textId="2C187A92" w:rsidR="00484094" w:rsidRPr="00BE7F0B" w:rsidRDefault="00484094" w:rsidP="00484094">
      <w:pPr>
        <w:tabs>
          <w:tab w:val="left" w:pos="1080"/>
        </w:tabs>
        <w:jc w:val="both"/>
        <w:rPr>
          <w:rFonts w:ascii="Arial" w:hAnsi="Arial" w:cs="Arial"/>
          <w:sz w:val="22"/>
          <w:szCs w:val="22"/>
        </w:rPr>
      </w:pPr>
      <w:r w:rsidRPr="00D93DEC">
        <w:rPr>
          <w:rFonts w:ascii="Arial" w:hAnsi="Arial" w:cs="Arial"/>
          <w:sz w:val="22"/>
          <w:szCs w:val="22"/>
        </w:rPr>
        <w:t>Em</w:t>
      </w:r>
      <w:r w:rsidR="003E47D9">
        <w:rPr>
          <w:rFonts w:ascii="Arial" w:hAnsi="Arial" w:cs="Arial"/>
          <w:sz w:val="22"/>
          <w:szCs w:val="22"/>
        </w:rPr>
        <w:t>ail:</w:t>
      </w:r>
      <w:r w:rsidR="003E47D9">
        <w:rPr>
          <w:rFonts w:ascii="Arial" w:hAnsi="Arial" w:cs="Arial"/>
          <w:sz w:val="22"/>
          <w:szCs w:val="22"/>
        </w:rPr>
        <w:tab/>
      </w:r>
      <w:hyperlink r:id="rId11" w:history="1">
        <w:r w:rsidR="00DD755E" w:rsidRPr="005636C0">
          <w:rPr>
            <w:rStyle w:val="Hyperlink"/>
            <w:rFonts w:ascii="Arial" w:hAnsi="Arial" w:cs="Arial"/>
            <w:sz w:val="22"/>
            <w:szCs w:val="22"/>
          </w:rPr>
          <w:t>westburgn@billingsmt.gov</w:t>
        </w:r>
      </w:hyperlink>
      <w:r w:rsidR="00DD755E">
        <w:rPr>
          <w:rFonts w:ascii="Arial" w:hAnsi="Arial" w:cs="Arial"/>
          <w:sz w:val="22"/>
          <w:szCs w:val="22"/>
        </w:rPr>
        <w:t xml:space="preserve"> </w:t>
      </w:r>
    </w:p>
    <w:p w14:paraId="27CAEA44" w14:textId="77777777" w:rsidR="00F747ED" w:rsidRPr="00BE7F0B" w:rsidRDefault="00F747ED" w:rsidP="00F747ED">
      <w:pPr>
        <w:tabs>
          <w:tab w:val="left" w:pos="1080"/>
        </w:tabs>
        <w:jc w:val="both"/>
        <w:rPr>
          <w:rFonts w:ascii="Arial" w:hAnsi="Arial" w:cs="Arial"/>
          <w:sz w:val="22"/>
          <w:szCs w:val="22"/>
        </w:rPr>
      </w:pPr>
    </w:p>
    <w:p w14:paraId="2E8A0A67" w14:textId="77777777" w:rsidR="00F747ED" w:rsidRDefault="00F747ED" w:rsidP="00F747ED">
      <w:pPr>
        <w:tabs>
          <w:tab w:val="left" w:pos="1080"/>
        </w:tabs>
        <w:rPr>
          <w:rFonts w:ascii="Arial" w:hAnsi="Arial" w:cs="Arial"/>
          <w:b/>
          <w:sz w:val="22"/>
          <w:szCs w:val="22"/>
          <w:u w:val="single"/>
        </w:rPr>
      </w:pPr>
    </w:p>
    <w:p w14:paraId="00BDE7DA"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From:</w:t>
      </w:r>
      <w:r>
        <w:rPr>
          <w:rFonts w:ascii="Arial" w:hAnsi="Arial" w:cs="Arial"/>
          <w:sz w:val="22"/>
          <w:szCs w:val="22"/>
        </w:rPr>
        <w:tab/>
        <w:t>________________________________</w:t>
      </w:r>
      <w:r>
        <w:rPr>
          <w:rFonts w:ascii="Arial" w:hAnsi="Arial" w:cs="Arial"/>
          <w:sz w:val="22"/>
          <w:szCs w:val="22"/>
        </w:rPr>
        <w:tab/>
        <w:t>Contact Name</w:t>
      </w:r>
    </w:p>
    <w:p w14:paraId="10744A89" w14:textId="77777777" w:rsidR="00F747ED" w:rsidRDefault="00F747ED" w:rsidP="00F747ED">
      <w:pPr>
        <w:tabs>
          <w:tab w:val="left" w:pos="1080"/>
        </w:tabs>
        <w:jc w:val="both"/>
        <w:rPr>
          <w:rFonts w:ascii="Arial" w:hAnsi="Arial" w:cs="Arial"/>
          <w:sz w:val="22"/>
          <w:szCs w:val="22"/>
        </w:rPr>
      </w:pPr>
    </w:p>
    <w:p w14:paraId="585C2BAB"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Company Name</w:t>
      </w:r>
    </w:p>
    <w:p w14:paraId="63042E2A" w14:textId="77777777" w:rsidR="00F747ED" w:rsidRDefault="00F747ED" w:rsidP="00F747ED">
      <w:pPr>
        <w:tabs>
          <w:tab w:val="left" w:pos="1080"/>
        </w:tabs>
        <w:jc w:val="both"/>
        <w:rPr>
          <w:rFonts w:ascii="Arial" w:hAnsi="Arial" w:cs="Arial"/>
          <w:sz w:val="22"/>
          <w:szCs w:val="22"/>
        </w:rPr>
      </w:pPr>
    </w:p>
    <w:p w14:paraId="326BE271"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Company Address</w:t>
      </w:r>
    </w:p>
    <w:p w14:paraId="6FDAD314" w14:textId="77777777" w:rsidR="00F747ED" w:rsidRDefault="00F747ED" w:rsidP="00F747ED">
      <w:pPr>
        <w:tabs>
          <w:tab w:val="left" w:pos="1080"/>
        </w:tabs>
        <w:jc w:val="both"/>
        <w:rPr>
          <w:rFonts w:ascii="Arial" w:hAnsi="Arial" w:cs="Arial"/>
          <w:sz w:val="22"/>
          <w:szCs w:val="22"/>
        </w:rPr>
      </w:pPr>
    </w:p>
    <w:p w14:paraId="38E091CA"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p>
    <w:p w14:paraId="1A45BF09" w14:textId="77777777" w:rsidR="00F747ED" w:rsidRDefault="00F747ED" w:rsidP="00F747ED">
      <w:pPr>
        <w:tabs>
          <w:tab w:val="left" w:pos="1080"/>
        </w:tabs>
        <w:jc w:val="both"/>
        <w:rPr>
          <w:rFonts w:ascii="Arial" w:hAnsi="Arial" w:cs="Arial"/>
          <w:sz w:val="22"/>
          <w:szCs w:val="22"/>
        </w:rPr>
      </w:pPr>
    </w:p>
    <w:p w14:paraId="00BE8F25"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Email Address</w:t>
      </w:r>
    </w:p>
    <w:p w14:paraId="29862DDF" w14:textId="77777777" w:rsidR="00F747ED" w:rsidRDefault="00F747ED" w:rsidP="00F747ED">
      <w:pPr>
        <w:tabs>
          <w:tab w:val="left" w:pos="1080"/>
        </w:tabs>
        <w:jc w:val="both"/>
        <w:rPr>
          <w:rFonts w:ascii="Arial" w:hAnsi="Arial" w:cs="Arial"/>
          <w:sz w:val="22"/>
          <w:szCs w:val="22"/>
        </w:rPr>
      </w:pPr>
    </w:p>
    <w:p w14:paraId="1B9A9D08"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Phone Number</w:t>
      </w:r>
    </w:p>
    <w:p w14:paraId="1586F2CB" w14:textId="77777777" w:rsidR="00F747ED" w:rsidRDefault="00F747ED" w:rsidP="00F747ED">
      <w:pPr>
        <w:tabs>
          <w:tab w:val="left" w:pos="1080"/>
        </w:tabs>
        <w:jc w:val="both"/>
        <w:rPr>
          <w:rFonts w:ascii="Arial" w:hAnsi="Arial" w:cs="Arial"/>
          <w:sz w:val="22"/>
          <w:szCs w:val="22"/>
        </w:rPr>
      </w:pPr>
    </w:p>
    <w:p w14:paraId="751D1E63"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 xml:space="preserve">Fax Number </w:t>
      </w:r>
    </w:p>
    <w:p w14:paraId="7923ACD7" w14:textId="77777777" w:rsidR="00F747ED" w:rsidRDefault="00F747ED" w:rsidP="00F747ED">
      <w:pPr>
        <w:tabs>
          <w:tab w:val="right" w:pos="8550"/>
        </w:tabs>
        <w:jc w:val="both"/>
        <w:rPr>
          <w:rFonts w:ascii="Arial" w:hAnsi="Arial" w:cs="Arial"/>
          <w:sz w:val="28"/>
          <w:u w:val="double"/>
        </w:rPr>
      </w:pPr>
      <w:r>
        <w:rPr>
          <w:rFonts w:ascii="Arial" w:hAnsi="Arial" w:cs="Arial"/>
          <w:sz w:val="28"/>
          <w:u w:val="double"/>
        </w:rPr>
        <w:tab/>
      </w:r>
    </w:p>
    <w:p w14:paraId="68AAB9DA" w14:textId="77777777" w:rsidR="00F747ED" w:rsidRDefault="00F747ED" w:rsidP="00F747ED">
      <w:pPr>
        <w:rPr>
          <w:rFonts w:ascii="Arial" w:hAnsi="Arial" w:cs="Arial"/>
          <w:b/>
          <w:sz w:val="28"/>
          <w:u w:val="single"/>
        </w:rPr>
      </w:pPr>
    </w:p>
    <w:p w14:paraId="78A8C2DF" w14:textId="60DA80A8" w:rsidR="00F747ED" w:rsidRDefault="00F747ED" w:rsidP="00F747ED">
      <w:pPr>
        <w:pStyle w:val="BodyTextIndent"/>
        <w:ind w:left="0"/>
        <w:rPr>
          <w:rFonts w:ascii="Arial" w:hAnsi="Arial" w:cs="Arial"/>
          <w:color w:val="000000"/>
        </w:rPr>
      </w:pPr>
      <w:r>
        <w:rPr>
          <w:rFonts w:ascii="Arial" w:hAnsi="Arial" w:cs="Arial"/>
          <w:color w:val="000000"/>
        </w:rPr>
        <w:t xml:space="preserve">Please indicate </w:t>
      </w:r>
      <w:proofErr w:type="gramStart"/>
      <w:r>
        <w:rPr>
          <w:rFonts w:ascii="Arial" w:hAnsi="Arial" w:cs="Arial"/>
          <w:color w:val="000000"/>
        </w:rPr>
        <w:t>whether or not</w:t>
      </w:r>
      <w:proofErr w:type="gramEnd"/>
      <w:r>
        <w:rPr>
          <w:rFonts w:ascii="Arial" w:hAnsi="Arial" w:cs="Arial"/>
          <w:color w:val="000000"/>
        </w:rPr>
        <w:t xml:space="preserve"> you intend to submit a bid </w:t>
      </w:r>
      <w:r w:rsidRPr="00DD755E">
        <w:rPr>
          <w:rFonts w:ascii="Arial" w:hAnsi="Arial" w:cs="Arial"/>
          <w:b/>
          <w:bCs/>
          <w:color w:val="000000"/>
        </w:rPr>
        <w:t xml:space="preserve">on </w:t>
      </w:r>
      <w:r w:rsidR="00484094" w:rsidRPr="00DD755E">
        <w:rPr>
          <w:rFonts w:ascii="Arial" w:hAnsi="Arial" w:cs="Arial"/>
          <w:b/>
          <w:bCs/>
          <w:color w:val="000000"/>
        </w:rPr>
        <w:t>GASOLINE &amp; DIESEL FUEL PRODUCTS</w:t>
      </w:r>
      <w:r>
        <w:rPr>
          <w:rFonts w:ascii="Arial" w:hAnsi="Arial" w:cs="Arial"/>
          <w:color w:val="000000"/>
        </w:rPr>
        <w:t xml:space="preserve"> by checking Yes or No</w:t>
      </w:r>
      <w:r w:rsidR="00DD755E">
        <w:rPr>
          <w:rFonts w:ascii="Arial" w:hAnsi="Arial" w:cs="Arial"/>
          <w:color w:val="000000"/>
        </w:rPr>
        <w:t>:</w:t>
      </w:r>
    </w:p>
    <w:p w14:paraId="7D48EDAD" w14:textId="77777777" w:rsidR="00F747ED" w:rsidRDefault="00F747ED" w:rsidP="00F747ED">
      <w:pPr>
        <w:rPr>
          <w:rFonts w:ascii="Arial" w:hAnsi="Arial" w:cs="Arial"/>
          <w:b/>
          <w:u w:val="single"/>
        </w:rPr>
      </w:pPr>
    </w:p>
    <w:p w14:paraId="71D31209" w14:textId="77777777" w:rsidR="00F747ED" w:rsidRDefault="00F747ED" w:rsidP="00F747ED">
      <w:pPr>
        <w:rPr>
          <w:rFonts w:ascii="Arial" w:hAnsi="Arial" w:cs="Arial"/>
          <w:b/>
          <w:u w:val="single"/>
        </w:rPr>
      </w:pPr>
    </w:p>
    <w:p w14:paraId="02B8EC10" w14:textId="7D1C8116" w:rsidR="00F747ED" w:rsidRDefault="00F747ED" w:rsidP="00DD755E">
      <w:pPr>
        <w:pStyle w:val="BodyTextIndent"/>
        <w:ind w:left="0"/>
        <w:jc w:val="center"/>
        <w:rPr>
          <w:rFonts w:ascii="Arial" w:hAnsi="Arial" w:cs="Arial"/>
          <w:color w:val="000000"/>
        </w:rPr>
      </w:pPr>
      <w:r>
        <w:rPr>
          <w:rFonts w:ascii="Arial" w:hAnsi="Arial" w:cs="Arial"/>
          <w:color w:val="000000"/>
        </w:rPr>
        <w:t>Yes ________</w:t>
      </w:r>
      <w:r w:rsidR="00DD755E">
        <w:rPr>
          <w:rFonts w:ascii="Arial" w:hAnsi="Arial" w:cs="Arial"/>
          <w:color w:val="000000"/>
        </w:rPr>
        <w:tab/>
      </w:r>
      <w:r w:rsidR="00DD755E">
        <w:rPr>
          <w:rFonts w:ascii="Arial" w:hAnsi="Arial" w:cs="Arial"/>
          <w:color w:val="000000"/>
        </w:rPr>
        <w:tab/>
      </w:r>
      <w:r>
        <w:rPr>
          <w:rFonts w:ascii="Arial" w:hAnsi="Arial" w:cs="Arial"/>
          <w:color w:val="000000"/>
        </w:rPr>
        <w:t>No _______</w:t>
      </w:r>
    </w:p>
    <w:p w14:paraId="0B44CF73" w14:textId="77777777" w:rsidR="00F747ED" w:rsidRDefault="00F747ED" w:rsidP="00F747ED">
      <w:pPr>
        <w:rPr>
          <w:rFonts w:ascii="Arial" w:hAnsi="Arial" w:cs="Arial"/>
          <w:b/>
          <w:sz w:val="24"/>
          <w:szCs w:val="24"/>
          <w:u w:val="single"/>
        </w:rPr>
      </w:pPr>
    </w:p>
    <w:p w14:paraId="69D713A4"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____________________________</w:t>
      </w:r>
      <w:r>
        <w:rPr>
          <w:rFonts w:ascii="Arial" w:hAnsi="Arial" w:cs="Arial"/>
          <w:sz w:val="24"/>
          <w:szCs w:val="24"/>
        </w:rPr>
        <w:tab/>
        <w:t>__________________________</w:t>
      </w:r>
    </w:p>
    <w:p w14:paraId="7B19797E"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Company Name</w:t>
      </w:r>
      <w:r>
        <w:rPr>
          <w:rFonts w:ascii="Arial" w:hAnsi="Arial" w:cs="Arial"/>
          <w:sz w:val="24"/>
          <w:szCs w:val="24"/>
        </w:rPr>
        <w:tab/>
        <w:t xml:space="preserve">Date </w:t>
      </w:r>
    </w:p>
    <w:p w14:paraId="1B56E284" w14:textId="77777777" w:rsidR="00F747ED" w:rsidRDefault="00F747ED" w:rsidP="00F747ED">
      <w:pPr>
        <w:rPr>
          <w:rFonts w:ascii="Arial" w:hAnsi="Arial" w:cs="Arial"/>
          <w:b/>
          <w:sz w:val="24"/>
          <w:szCs w:val="24"/>
          <w:u w:val="single"/>
        </w:rPr>
      </w:pPr>
    </w:p>
    <w:p w14:paraId="6F3CB2A6"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w:t>
      </w:r>
    </w:p>
    <w:p w14:paraId="069E7C33"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Contact Name (please print)</w:t>
      </w:r>
      <w:r>
        <w:rPr>
          <w:rFonts w:ascii="Arial" w:hAnsi="Arial" w:cs="Arial"/>
          <w:sz w:val="24"/>
          <w:szCs w:val="24"/>
        </w:rPr>
        <w:tab/>
        <w:t xml:space="preserve">Title </w:t>
      </w:r>
    </w:p>
    <w:p w14:paraId="090F679A" w14:textId="77777777" w:rsidR="00F747ED" w:rsidRDefault="00F747ED" w:rsidP="00F747ED">
      <w:pPr>
        <w:tabs>
          <w:tab w:val="left" w:pos="5040"/>
        </w:tabs>
        <w:jc w:val="both"/>
        <w:rPr>
          <w:rFonts w:ascii="Arial" w:hAnsi="Arial" w:cs="Arial"/>
          <w:sz w:val="24"/>
          <w:szCs w:val="24"/>
        </w:rPr>
      </w:pPr>
    </w:p>
    <w:p w14:paraId="2F0645D4" w14:textId="77777777" w:rsidR="00F747ED" w:rsidRDefault="00F747ED" w:rsidP="00F747ED">
      <w:pPr>
        <w:tabs>
          <w:tab w:val="left" w:pos="5040"/>
        </w:tabs>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EB1A96A"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Signature of Contact Position</w:t>
      </w:r>
    </w:p>
    <w:p w14:paraId="20BD015B" w14:textId="77777777" w:rsidR="00F747ED" w:rsidRDefault="00F747ED" w:rsidP="00F747ED">
      <w:pPr>
        <w:tabs>
          <w:tab w:val="left" w:pos="5040"/>
        </w:tabs>
        <w:jc w:val="both"/>
        <w:rPr>
          <w:rFonts w:ascii="Arial" w:hAnsi="Arial" w:cs="Arial"/>
          <w:sz w:val="24"/>
          <w:szCs w:val="24"/>
        </w:rPr>
      </w:pPr>
    </w:p>
    <w:p w14:paraId="0DE9BC3B" w14:textId="341B1CD5" w:rsidR="00F747ED" w:rsidRDefault="00F747ED" w:rsidP="00F747ED">
      <w:pPr>
        <w:pStyle w:val="BodyTextIndent"/>
        <w:ind w:left="0"/>
        <w:rPr>
          <w:rFonts w:ascii="Arial" w:hAnsi="Arial"/>
          <w:color w:val="FF0000"/>
          <w:spacing w:val="-2"/>
          <w:sz w:val="22"/>
          <w:szCs w:val="22"/>
        </w:rPr>
      </w:pPr>
      <w:r w:rsidRPr="00DD755E">
        <w:rPr>
          <w:rFonts w:ascii="Arial Narrow" w:hAnsi="Arial Narrow"/>
          <w:b/>
          <w:color w:val="FF0000"/>
        </w:rPr>
        <w:t>By signing the above, I certify that I am authorized by the Company named above to respond to this request.</w:t>
      </w:r>
    </w:p>
    <w:p w14:paraId="79F8CD07" w14:textId="2D6F0032" w:rsidR="00C733BA" w:rsidRPr="00421A16" w:rsidRDefault="00C733BA" w:rsidP="00421A16">
      <w:pPr>
        <w:widowControl/>
        <w:overflowPunct/>
        <w:autoSpaceDE/>
        <w:autoSpaceDN/>
        <w:adjustRightInd/>
        <w:textAlignment w:val="auto"/>
        <w:rPr>
          <w:rFonts w:ascii="Arial" w:hAnsi="Arial"/>
          <w:color w:val="FF0000"/>
          <w:spacing w:val="-2"/>
          <w:sz w:val="22"/>
          <w:szCs w:val="22"/>
        </w:rPr>
      </w:pPr>
      <w:r>
        <w:rPr>
          <w:rFonts w:ascii="Arial" w:hAnsi="Arial"/>
          <w:color w:val="FF0000"/>
          <w:spacing w:val="-2"/>
          <w:sz w:val="22"/>
          <w:szCs w:val="22"/>
        </w:rPr>
        <w:br w:type="page"/>
      </w:r>
    </w:p>
    <w:p w14:paraId="785CECC5" w14:textId="77777777" w:rsidR="00421A16" w:rsidRDefault="00421A16" w:rsidP="00C733BA">
      <w:pPr>
        <w:rPr>
          <w:rFonts w:ascii="Arial" w:hAnsi="Arial" w:cs="Arial"/>
          <w:sz w:val="22"/>
          <w:szCs w:val="22"/>
        </w:rPr>
      </w:pPr>
    </w:p>
    <w:p w14:paraId="073EF7AF" w14:textId="17017E2E" w:rsidR="00421A16" w:rsidRPr="00421A16" w:rsidRDefault="00421A16" w:rsidP="00421A16">
      <w:pPr>
        <w:rPr>
          <w:rFonts w:ascii="Arial" w:hAnsi="Arial" w:cs="Arial"/>
          <w:b/>
          <w:bCs/>
          <w:sz w:val="22"/>
          <w:szCs w:val="22"/>
        </w:rPr>
      </w:pPr>
      <w:r w:rsidRPr="00421A16">
        <w:rPr>
          <w:rFonts w:ascii="Arial" w:hAnsi="Arial" w:cs="Arial"/>
          <w:b/>
          <w:bCs/>
          <w:sz w:val="22"/>
          <w:szCs w:val="22"/>
        </w:rPr>
        <w:t>H.</w:t>
      </w:r>
      <w:r w:rsidRPr="00421A16">
        <w:rPr>
          <w:rFonts w:ascii="Arial" w:hAnsi="Arial" w:cs="Arial"/>
          <w:b/>
          <w:bCs/>
          <w:sz w:val="22"/>
          <w:szCs w:val="22"/>
        </w:rPr>
        <w:tab/>
        <w:t>QUESTIONS</w:t>
      </w:r>
    </w:p>
    <w:p w14:paraId="3517AD4D" w14:textId="77777777" w:rsidR="00421A16" w:rsidRDefault="00421A16" w:rsidP="00C733BA">
      <w:pPr>
        <w:rPr>
          <w:rFonts w:ascii="Arial" w:hAnsi="Arial" w:cs="Arial"/>
          <w:sz w:val="22"/>
          <w:szCs w:val="22"/>
        </w:rPr>
      </w:pPr>
    </w:p>
    <w:p w14:paraId="58DE76C2" w14:textId="15B0A787" w:rsidR="00C733BA" w:rsidRPr="006C3394" w:rsidRDefault="00C733BA" w:rsidP="00C733BA">
      <w:pPr>
        <w:rPr>
          <w:rFonts w:ascii="Arial" w:hAnsi="Arial" w:cs="Arial"/>
          <w:sz w:val="22"/>
          <w:szCs w:val="22"/>
        </w:rPr>
      </w:pPr>
      <w:r w:rsidRPr="006C3394">
        <w:rPr>
          <w:rFonts w:ascii="Arial" w:hAnsi="Arial" w:cs="Arial"/>
          <w:sz w:val="22"/>
          <w:szCs w:val="22"/>
        </w:rPr>
        <w:t xml:space="preserve">Questions regarding </w:t>
      </w:r>
      <w:r>
        <w:rPr>
          <w:rFonts w:ascii="Arial" w:hAnsi="Arial" w:cs="Arial"/>
          <w:sz w:val="22"/>
          <w:szCs w:val="22"/>
        </w:rPr>
        <w:t>this Invitation for Bids</w:t>
      </w:r>
      <w:r w:rsidRPr="006C3394">
        <w:rPr>
          <w:rFonts w:ascii="Arial" w:hAnsi="Arial" w:cs="Arial"/>
          <w:sz w:val="22"/>
          <w:szCs w:val="22"/>
        </w:rPr>
        <w:t xml:space="preserve"> must be sent to the contact person listed in Section </w:t>
      </w:r>
      <w:r>
        <w:rPr>
          <w:rFonts w:ascii="Arial" w:hAnsi="Arial" w:cs="Arial"/>
          <w:sz w:val="22"/>
          <w:szCs w:val="22"/>
        </w:rPr>
        <w:t>B</w:t>
      </w:r>
      <w:r w:rsidRPr="006C3394">
        <w:rPr>
          <w:rFonts w:ascii="Arial" w:hAnsi="Arial" w:cs="Arial"/>
          <w:sz w:val="22"/>
          <w:szCs w:val="22"/>
        </w:rPr>
        <w:t xml:space="preserve"> no later than </w:t>
      </w:r>
      <w:r>
        <w:rPr>
          <w:rFonts w:ascii="Arial" w:hAnsi="Arial" w:cs="Arial"/>
          <w:sz w:val="22"/>
          <w:szCs w:val="22"/>
        </w:rPr>
        <w:t>5</w:t>
      </w:r>
      <w:r w:rsidRPr="006C3394">
        <w:rPr>
          <w:rFonts w:ascii="Arial" w:hAnsi="Arial" w:cs="Arial"/>
          <w:sz w:val="22"/>
          <w:szCs w:val="22"/>
        </w:rPr>
        <w:t xml:space="preserve"> business days prior to </w:t>
      </w:r>
      <w:proofErr w:type="gramStart"/>
      <w:r w:rsidRPr="006C3394">
        <w:rPr>
          <w:rFonts w:ascii="Arial" w:hAnsi="Arial" w:cs="Arial"/>
          <w:sz w:val="22"/>
          <w:szCs w:val="22"/>
        </w:rPr>
        <w:t>due</w:t>
      </w:r>
      <w:proofErr w:type="gramEnd"/>
      <w:r w:rsidRPr="006C3394">
        <w:rPr>
          <w:rFonts w:ascii="Arial" w:hAnsi="Arial" w:cs="Arial"/>
          <w:sz w:val="22"/>
          <w:szCs w:val="22"/>
        </w:rPr>
        <w:t xml:space="preserve"> date.  The </w:t>
      </w:r>
      <w:proofErr w:type="gramStart"/>
      <w:r w:rsidRPr="006C3394">
        <w:rPr>
          <w:rFonts w:ascii="Arial" w:hAnsi="Arial" w:cs="Arial"/>
          <w:sz w:val="22"/>
          <w:szCs w:val="22"/>
        </w:rPr>
        <w:t>City</w:t>
      </w:r>
      <w:proofErr w:type="gramEnd"/>
      <w:r w:rsidRPr="006C3394">
        <w:rPr>
          <w:rFonts w:ascii="Arial" w:hAnsi="Arial" w:cs="Arial"/>
          <w:sz w:val="22"/>
          <w:szCs w:val="22"/>
        </w:rPr>
        <w:t xml:space="preserve"> will make every effort to provide a written response within 2 business days.  Whenever responses to inquiries would constitute a modification or addition to the original </w:t>
      </w:r>
      <w:r>
        <w:rPr>
          <w:rFonts w:ascii="Arial" w:hAnsi="Arial" w:cs="Arial"/>
          <w:sz w:val="22"/>
          <w:szCs w:val="22"/>
        </w:rPr>
        <w:t>IFB</w:t>
      </w:r>
      <w:r w:rsidRPr="006C3394">
        <w:rPr>
          <w:rFonts w:ascii="Arial" w:hAnsi="Arial" w:cs="Arial"/>
          <w:sz w:val="22"/>
          <w:szCs w:val="22"/>
        </w:rPr>
        <w:t xml:space="preserve">, the reply will be made in the form of an addendum to the </w:t>
      </w:r>
      <w:r>
        <w:rPr>
          <w:rFonts w:ascii="Arial" w:hAnsi="Arial" w:cs="Arial"/>
          <w:sz w:val="22"/>
          <w:szCs w:val="22"/>
        </w:rPr>
        <w:t>IFB</w:t>
      </w:r>
      <w:r w:rsidRPr="006C3394">
        <w:rPr>
          <w:rFonts w:ascii="Arial" w:hAnsi="Arial" w:cs="Arial"/>
          <w:sz w:val="22"/>
          <w:szCs w:val="22"/>
        </w:rPr>
        <w:t>, a copy of which will be posted on the City’s website and forwarded to all Suppliers who have submitted an “Intent to Respond” form (</w:t>
      </w:r>
      <w:r>
        <w:rPr>
          <w:rFonts w:ascii="Arial" w:hAnsi="Arial" w:cs="Arial"/>
          <w:sz w:val="22"/>
          <w:szCs w:val="22"/>
        </w:rPr>
        <w:t>Section F</w:t>
      </w:r>
      <w:r w:rsidRPr="006C3394">
        <w:rPr>
          <w:rFonts w:ascii="Arial" w:hAnsi="Arial" w:cs="Arial"/>
          <w:sz w:val="22"/>
          <w:szCs w:val="22"/>
        </w:rPr>
        <w:t>).</w:t>
      </w:r>
    </w:p>
    <w:p w14:paraId="697EDBFF" w14:textId="77777777" w:rsidR="00C733BA" w:rsidRPr="006C3394" w:rsidRDefault="00C733BA" w:rsidP="00C733BA">
      <w:pPr>
        <w:keepNext/>
        <w:keepLines/>
        <w:ind w:left="720"/>
        <w:rPr>
          <w:rFonts w:ascii="Arial" w:hAnsi="Arial" w:cs="Arial"/>
          <w:sz w:val="22"/>
          <w:szCs w:val="22"/>
        </w:rPr>
      </w:pPr>
    </w:p>
    <w:p w14:paraId="42CAB894" w14:textId="77777777" w:rsidR="00C733BA" w:rsidRDefault="00C733BA" w:rsidP="00C733BA">
      <w:pPr>
        <w:rPr>
          <w:rFonts w:ascii="Arial" w:hAnsi="Arial" w:cs="Arial"/>
          <w:sz w:val="22"/>
          <w:szCs w:val="22"/>
        </w:rPr>
      </w:pPr>
      <w:r w:rsidRPr="006C3394">
        <w:rPr>
          <w:rFonts w:ascii="Arial" w:hAnsi="Arial" w:cs="Arial"/>
          <w:sz w:val="22"/>
          <w:szCs w:val="22"/>
        </w:rPr>
        <w:t>Supplier must submit their questions via email using the “Master Q &amp; A” form found</w:t>
      </w:r>
      <w:r>
        <w:rPr>
          <w:rFonts w:ascii="Arial" w:hAnsi="Arial" w:cs="Arial"/>
          <w:sz w:val="22"/>
          <w:szCs w:val="22"/>
        </w:rPr>
        <w:t xml:space="preserve"> </w:t>
      </w:r>
      <w:r w:rsidRPr="002A0F4C">
        <w:rPr>
          <w:rFonts w:ascii="Arial" w:hAnsi="Arial" w:cs="Arial"/>
          <w:sz w:val="22"/>
          <w:szCs w:val="22"/>
        </w:rPr>
        <w:t>below (Attachment A), and provide, at a minimum, the following:</w:t>
      </w:r>
    </w:p>
    <w:p w14:paraId="7617D1AA" w14:textId="77777777" w:rsidR="00C733BA" w:rsidRPr="002A0F4C" w:rsidRDefault="00C733BA" w:rsidP="00C733BA">
      <w:pPr>
        <w:rPr>
          <w:rFonts w:ascii="Arial" w:hAnsi="Arial" w:cs="Arial"/>
          <w:sz w:val="22"/>
          <w:szCs w:val="22"/>
        </w:rPr>
      </w:pPr>
    </w:p>
    <w:p w14:paraId="0AD3670A" w14:textId="77777777" w:rsidR="00C733BA" w:rsidRPr="002A0F4C" w:rsidRDefault="00C733BA" w:rsidP="00C733BA">
      <w:pPr>
        <w:keepNext/>
        <w:keepLines/>
        <w:widowControl/>
        <w:numPr>
          <w:ilvl w:val="0"/>
          <w:numId w:val="38"/>
        </w:numPr>
        <w:overflowPunct/>
        <w:autoSpaceDE/>
        <w:autoSpaceDN/>
        <w:adjustRightInd/>
        <w:textAlignment w:val="auto"/>
        <w:rPr>
          <w:rFonts w:ascii="Arial" w:hAnsi="Arial" w:cs="Arial"/>
          <w:sz w:val="22"/>
          <w:szCs w:val="22"/>
        </w:rPr>
      </w:pPr>
      <w:r w:rsidRPr="002A0F4C">
        <w:rPr>
          <w:rFonts w:ascii="Arial" w:hAnsi="Arial" w:cs="Arial"/>
          <w:sz w:val="22"/>
          <w:szCs w:val="22"/>
        </w:rPr>
        <w:t>Supplier’s name, requester, and appropriate contact information.</w:t>
      </w:r>
    </w:p>
    <w:p w14:paraId="6B249CE8" w14:textId="77777777" w:rsidR="00C733BA" w:rsidRPr="002A0F4C" w:rsidRDefault="00C733BA" w:rsidP="00C733BA">
      <w:pPr>
        <w:keepNext/>
        <w:keepLines/>
        <w:widowControl/>
        <w:numPr>
          <w:ilvl w:val="0"/>
          <w:numId w:val="38"/>
        </w:numPr>
        <w:overflowPunct/>
        <w:autoSpaceDE/>
        <w:autoSpaceDN/>
        <w:adjustRightInd/>
        <w:textAlignment w:val="auto"/>
        <w:rPr>
          <w:rFonts w:ascii="Arial" w:hAnsi="Arial" w:cs="Arial"/>
          <w:sz w:val="22"/>
          <w:szCs w:val="22"/>
        </w:rPr>
      </w:pPr>
      <w:proofErr w:type="gramStart"/>
      <w:r w:rsidRPr="002A0F4C">
        <w:rPr>
          <w:rFonts w:ascii="Arial" w:hAnsi="Arial" w:cs="Arial"/>
          <w:sz w:val="22"/>
          <w:szCs w:val="22"/>
        </w:rPr>
        <w:t>The question,</w:t>
      </w:r>
      <w:proofErr w:type="gramEnd"/>
      <w:r w:rsidRPr="002A0F4C">
        <w:rPr>
          <w:rFonts w:ascii="Arial" w:hAnsi="Arial" w:cs="Arial"/>
          <w:sz w:val="22"/>
          <w:szCs w:val="22"/>
        </w:rPr>
        <w:t xml:space="preserve"> clearly stated.</w:t>
      </w:r>
    </w:p>
    <w:p w14:paraId="76A46BE9" w14:textId="77777777" w:rsidR="00C733BA" w:rsidRPr="002A0F4C" w:rsidRDefault="00C733BA" w:rsidP="00C733BA">
      <w:pPr>
        <w:widowControl/>
        <w:numPr>
          <w:ilvl w:val="0"/>
          <w:numId w:val="38"/>
        </w:numPr>
        <w:overflowPunct/>
        <w:autoSpaceDE/>
        <w:autoSpaceDN/>
        <w:adjustRightInd/>
        <w:textAlignment w:val="auto"/>
        <w:rPr>
          <w:rFonts w:ascii="Arial" w:hAnsi="Arial" w:cs="Arial"/>
          <w:sz w:val="22"/>
          <w:szCs w:val="22"/>
        </w:rPr>
      </w:pPr>
      <w:r w:rsidRPr="002A0F4C">
        <w:rPr>
          <w:rFonts w:ascii="Arial" w:hAnsi="Arial" w:cs="Arial"/>
          <w:sz w:val="22"/>
          <w:szCs w:val="22"/>
        </w:rPr>
        <w:t>Specific reference to the applicable IFB section(s).</w:t>
      </w:r>
    </w:p>
    <w:p w14:paraId="1CCCBEC3" w14:textId="77777777" w:rsidR="00C733BA" w:rsidRPr="002A0F4C" w:rsidRDefault="00C733BA" w:rsidP="00C733BA">
      <w:pPr>
        <w:rPr>
          <w:rFonts w:ascii="Arial" w:hAnsi="Arial" w:cs="Arial"/>
          <w:sz w:val="22"/>
          <w:szCs w:val="22"/>
        </w:rPr>
      </w:pPr>
    </w:p>
    <w:p w14:paraId="75BEEEB7" w14:textId="1F256336" w:rsidR="00C733BA" w:rsidRPr="00421A16" w:rsidRDefault="00421A16" w:rsidP="00421A16">
      <w:pPr>
        <w:widowControl/>
        <w:overflowPunct/>
        <w:autoSpaceDE/>
        <w:autoSpaceDN/>
        <w:adjustRightInd/>
        <w:textAlignment w:val="auto"/>
        <w:rPr>
          <w:rFonts w:ascii="Arial" w:hAnsi="Arial" w:cs="Arial"/>
          <w:b/>
          <w:bCs/>
          <w:sz w:val="24"/>
          <w:szCs w:val="24"/>
        </w:rPr>
      </w:pPr>
      <w:r w:rsidRPr="00421A16">
        <w:rPr>
          <w:rFonts w:ascii="Arial" w:hAnsi="Arial" w:cs="Arial"/>
          <w:b/>
          <w:bCs/>
          <w:sz w:val="24"/>
          <w:szCs w:val="24"/>
        </w:rPr>
        <w:t>I.</w:t>
      </w:r>
      <w:r>
        <w:rPr>
          <w:rFonts w:ascii="Arial" w:hAnsi="Arial" w:cs="Arial"/>
          <w:b/>
          <w:bCs/>
          <w:sz w:val="24"/>
          <w:szCs w:val="24"/>
        </w:rPr>
        <w:tab/>
      </w:r>
      <w:r w:rsidR="00C733BA" w:rsidRPr="00421A16">
        <w:rPr>
          <w:rFonts w:ascii="Arial" w:hAnsi="Arial" w:cs="Arial"/>
          <w:b/>
          <w:bCs/>
          <w:sz w:val="24"/>
          <w:szCs w:val="24"/>
        </w:rPr>
        <w:t>Protests</w:t>
      </w:r>
    </w:p>
    <w:p w14:paraId="38D8E54E" w14:textId="77777777" w:rsidR="00C733BA" w:rsidRPr="002A0F4C" w:rsidRDefault="00C733BA" w:rsidP="00C733BA">
      <w:pPr>
        <w:rPr>
          <w:rFonts w:ascii="Arial" w:hAnsi="Arial" w:cs="Arial"/>
          <w:sz w:val="22"/>
          <w:szCs w:val="22"/>
        </w:rPr>
      </w:pPr>
    </w:p>
    <w:p w14:paraId="73E1C0DE" w14:textId="77777777" w:rsidR="00C733BA" w:rsidRDefault="00C733BA" w:rsidP="00C733BA">
      <w:pPr>
        <w:rPr>
          <w:rFonts w:ascii="Arial" w:hAnsi="Arial" w:cs="Arial"/>
          <w:sz w:val="22"/>
          <w:szCs w:val="22"/>
        </w:rPr>
      </w:pPr>
      <w:r w:rsidRPr="002A0F4C">
        <w:rPr>
          <w:rFonts w:ascii="Arial" w:hAnsi="Arial" w:cs="Arial"/>
          <w:sz w:val="22"/>
          <w:szCs w:val="22"/>
        </w:rPr>
        <w:t xml:space="preserve">Any </w:t>
      </w:r>
      <w:r>
        <w:rPr>
          <w:rFonts w:ascii="Arial" w:hAnsi="Arial" w:cs="Arial"/>
          <w:sz w:val="22"/>
          <w:szCs w:val="22"/>
        </w:rPr>
        <w:t>Bidder protest</w:t>
      </w:r>
      <w:r w:rsidRPr="002A0F4C">
        <w:rPr>
          <w:rFonts w:ascii="Arial" w:hAnsi="Arial" w:cs="Arial"/>
          <w:sz w:val="22"/>
          <w:szCs w:val="22"/>
        </w:rPr>
        <w:t xml:space="preserve"> of award recommendations and/or bid specifications must be filed with the Purchasing Agent within seven (7) days of bid opening.</w:t>
      </w:r>
    </w:p>
    <w:p w14:paraId="36B0F531" w14:textId="77777777" w:rsidR="00C733BA" w:rsidRPr="002A0F4C" w:rsidRDefault="00C733BA" w:rsidP="00C733BA">
      <w:pPr>
        <w:rPr>
          <w:rFonts w:ascii="Arial" w:hAnsi="Arial" w:cs="Arial"/>
          <w:sz w:val="22"/>
          <w:szCs w:val="22"/>
        </w:rPr>
      </w:pPr>
    </w:p>
    <w:p w14:paraId="3DBB2C0C" w14:textId="77777777" w:rsidR="00C733BA" w:rsidRDefault="00C733BA" w:rsidP="00C733BA">
      <w:pPr>
        <w:rPr>
          <w:rFonts w:ascii="Arial" w:hAnsi="Arial" w:cs="Arial"/>
          <w:sz w:val="22"/>
          <w:szCs w:val="22"/>
        </w:rPr>
      </w:pPr>
      <w:r w:rsidRPr="002A0F4C">
        <w:rPr>
          <w:rFonts w:ascii="Arial" w:hAnsi="Arial" w:cs="Arial"/>
          <w:sz w:val="22"/>
          <w:szCs w:val="22"/>
        </w:rPr>
        <w:t>Upon receiving a written protest, the Purchasing Agent, with assistance from the Legal Department, determines if the protest has sufficient merit and if so, schedules an informal hearing with the protesting bidder and the user Department.</w:t>
      </w:r>
    </w:p>
    <w:p w14:paraId="50959AA1" w14:textId="77777777" w:rsidR="00C733BA" w:rsidRPr="002A0F4C" w:rsidRDefault="00C733BA" w:rsidP="00C733BA">
      <w:pPr>
        <w:rPr>
          <w:rFonts w:ascii="Arial" w:hAnsi="Arial" w:cs="Arial"/>
          <w:sz w:val="22"/>
          <w:szCs w:val="22"/>
        </w:rPr>
      </w:pPr>
    </w:p>
    <w:p w14:paraId="1659FD44" w14:textId="77777777" w:rsidR="00C733BA" w:rsidRPr="002A0F4C" w:rsidRDefault="00C733BA" w:rsidP="00C733BA">
      <w:pPr>
        <w:rPr>
          <w:rFonts w:ascii="Arial" w:hAnsi="Arial" w:cs="Arial"/>
          <w:sz w:val="22"/>
          <w:szCs w:val="22"/>
        </w:rPr>
      </w:pPr>
      <w:r w:rsidRPr="002A0F4C">
        <w:rPr>
          <w:rFonts w:ascii="Arial" w:hAnsi="Arial" w:cs="Arial"/>
          <w:sz w:val="22"/>
          <w:szCs w:val="22"/>
        </w:rPr>
        <w:t>At this hearing, all parties discuss the basis of the protest and attempt to resolve the dispute based on fact. If the protesting party is not in agreement with the results of the informal hearing, they may appeal to the City Administrator.</w:t>
      </w:r>
    </w:p>
    <w:p w14:paraId="1555C6F6" w14:textId="77777777" w:rsidR="00C733BA" w:rsidRPr="002A0F4C" w:rsidRDefault="00C733BA" w:rsidP="00C733BA">
      <w:pPr>
        <w:jc w:val="center"/>
        <w:rPr>
          <w:rFonts w:ascii="Arial" w:hAnsi="Arial" w:cs="Arial"/>
          <w:b/>
          <w:bCs/>
        </w:rPr>
      </w:pPr>
      <w:r w:rsidRPr="002A0F4C">
        <w:rPr>
          <w:rFonts w:ascii="Arial" w:hAnsi="Arial" w:cs="Arial"/>
        </w:rPr>
        <w:br w:type="page"/>
      </w:r>
    </w:p>
    <w:p w14:paraId="16BE9A1F" w14:textId="77777777" w:rsidR="00C733BA" w:rsidRPr="00380BC9" w:rsidRDefault="00C733BA" w:rsidP="00C733BA">
      <w:pPr>
        <w:jc w:val="center"/>
        <w:rPr>
          <w:rFonts w:ascii="Arial" w:hAnsi="Arial" w:cs="Arial"/>
          <w:b/>
          <w:bCs/>
          <w:sz w:val="24"/>
          <w:szCs w:val="24"/>
        </w:rPr>
      </w:pPr>
      <w:r>
        <w:rPr>
          <w:rFonts w:ascii="Arial" w:hAnsi="Arial" w:cs="Arial"/>
          <w:b/>
          <w:bCs/>
          <w:sz w:val="24"/>
          <w:szCs w:val="24"/>
        </w:rPr>
        <w:lastRenderedPageBreak/>
        <w:t>ATTACHMENT</w:t>
      </w:r>
      <w:r w:rsidRPr="00380BC9">
        <w:rPr>
          <w:rFonts w:ascii="Arial" w:hAnsi="Arial" w:cs="Arial"/>
          <w:b/>
          <w:bCs/>
          <w:sz w:val="24"/>
          <w:szCs w:val="24"/>
        </w:rPr>
        <w:t xml:space="preserve"> A</w:t>
      </w:r>
    </w:p>
    <w:p w14:paraId="292B4711" w14:textId="77777777" w:rsidR="00C733BA" w:rsidRPr="00380BC9" w:rsidRDefault="00C733BA" w:rsidP="00C733BA">
      <w:pPr>
        <w:jc w:val="center"/>
        <w:rPr>
          <w:rFonts w:ascii="Arial" w:hAnsi="Arial" w:cs="Arial"/>
          <w:b/>
          <w:bCs/>
          <w:sz w:val="24"/>
          <w:szCs w:val="24"/>
        </w:rPr>
      </w:pPr>
    </w:p>
    <w:p w14:paraId="7C522CAA" w14:textId="77777777" w:rsidR="00C733BA" w:rsidRPr="00380BC9" w:rsidRDefault="00C733BA" w:rsidP="00C733BA">
      <w:pPr>
        <w:jc w:val="center"/>
        <w:rPr>
          <w:rFonts w:ascii="Arial" w:hAnsi="Arial" w:cs="Arial"/>
          <w:b/>
          <w:bCs/>
        </w:rPr>
      </w:pPr>
    </w:p>
    <w:p w14:paraId="77887F9F" w14:textId="77777777" w:rsidR="00C733BA" w:rsidRPr="00E76F8B" w:rsidRDefault="00C733BA" w:rsidP="00C733BA">
      <w:pPr>
        <w:jc w:val="center"/>
        <w:rPr>
          <w:rFonts w:ascii="Arial" w:hAnsi="Arial" w:cs="Arial"/>
          <w:b/>
          <w:bCs/>
          <w:sz w:val="24"/>
          <w:szCs w:val="24"/>
        </w:rPr>
      </w:pPr>
      <w:r w:rsidRPr="00E76F8B">
        <w:rPr>
          <w:rFonts w:ascii="Arial" w:hAnsi="Arial" w:cs="Arial"/>
          <w:b/>
          <w:bCs/>
          <w:sz w:val="24"/>
          <w:szCs w:val="24"/>
        </w:rPr>
        <w:t>MASTER Q &amp; A FORM</w:t>
      </w:r>
    </w:p>
    <w:p w14:paraId="4A94FF5B" w14:textId="77777777" w:rsidR="00C733BA" w:rsidRPr="00E76F8B" w:rsidRDefault="00C733BA" w:rsidP="00C733BA">
      <w:pPr>
        <w:jc w:val="center"/>
        <w:rPr>
          <w:rFonts w:ascii="Arial" w:hAnsi="Arial" w:cs="Arial"/>
          <w:b/>
          <w:bCs/>
          <w:sz w:val="22"/>
          <w:szCs w:val="22"/>
        </w:rPr>
      </w:pPr>
    </w:p>
    <w:p w14:paraId="3339036F" w14:textId="31927752" w:rsidR="00C733BA" w:rsidRPr="00421A16" w:rsidRDefault="00C733BA" w:rsidP="00C733BA">
      <w:pPr>
        <w:jc w:val="center"/>
        <w:rPr>
          <w:rFonts w:ascii="Arial" w:hAnsi="Arial" w:cs="Arial"/>
          <w:b/>
          <w:spacing w:val="-2"/>
          <w:sz w:val="24"/>
          <w:szCs w:val="24"/>
          <w:u w:val="single"/>
        </w:rPr>
      </w:pPr>
      <w:r w:rsidRPr="00421A16">
        <w:rPr>
          <w:rFonts w:ascii="Arial" w:hAnsi="Arial" w:cs="Arial"/>
          <w:b/>
          <w:bCs/>
          <w:sz w:val="24"/>
          <w:szCs w:val="24"/>
        </w:rPr>
        <w:t xml:space="preserve">IFB:  </w:t>
      </w:r>
      <w:r w:rsidR="00421A16" w:rsidRPr="00421A16">
        <w:rPr>
          <w:rFonts w:ascii="Arial" w:hAnsi="Arial" w:cs="Arial"/>
          <w:b/>
          <w:spacing w:val="-2"/>
          <w:sz w:val="24"/>
          <w:szCs w:val="24"/>
          <w:u w:val="single"/>
        </w:rPr>
        <w:t>GASOLINE AND DIESEL FUEL PRODUCTS</w:t>
      </w:r>
    </w:p>
    <w:p w14:paraId="1AE4D24A" w14:textId="77777777" w:rsidR="00421A16" w:rsidRPr="00E76F8B" w:rsidRDefault="00421A16" w:rsidP="00C733BA">
      <w:pPr>
        <w:jc w:val="center"/>
        <w:rPr>
          <w:rFonts w:ascii="Arial" w:hAnsi="Arial" w:cs="Arial"/>
          <w:b/>
          <w:bCs/>
          <w:sz w:val="22"/>
          <w:szCs w:val="22"/>
        </w:rPr>
      </w:pPr>
    </w:p>
    <w:tbl>
      <w:tblPr>
        <w:tblW w:w="99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8231"/>
      </w:tblGrid>
      <w:tr w:rsidR="00C733BA" w:rsidRPr="00E76F8B" w14:paraId="3EADB40B" w14:textId="77777777" w:rsidTr="00133448">
        <w:trPr>
          <w:trHeight w:val="777"/>
        </w:trPr>
        <w:tc>
          <w:tcPr>
            <w:tcW w:w="1710" w:type="dxa"/>
            <w:tcBorders>
              <w:bottom w:val="nil"/>
            </w:tcBorders>
          </w:tcPr>
          <w:p w14:paraId="2D458707" w14:textId="77777777" w:rsidR="00C733BA" w:rsidRPr="00E76F8B" w:rsidRDefault="00C733BA" w:rsidP="00133448">
            <w:pPr>
              <w:rPr>
                <w:rFonts w:ascii="Arial" w:hAnsi="Arial" w:cs="Arial"/>
                <w:b/>
                <w:sz w:val="16"/>
                <w:szCs w:val="16"/>
              </w:rPr>
            </w:pPr>
          </w:p>
          <w:p w14:paraId="5F59D8E1" w14:textId="77777777" w:rsidR="00C733BA" w:rsidRPr="00E76F8B" w:rsidRDefault="00C733BA" w:rsidP="00133448">
            <w:pPr>
              <w:rPr>
                <w:rFonts w:ascii="Arial" w:hAnsi="Arial" w:cs="Arial"/>
                <w:b/>
              </w:rPr>
            </w:pPr>
            <w:r w:rsidRPr="00E76F8B">
              <w:rPr>
                <w:rFonts w:ascii="Arial" w:hAnsi="Arial" w:cs="Arial"/>
                <w:b/>
              </w:rPr>
              <w:t xml:space="preserve">Master Q&amp;A </w:t>
            </w:r>
          </w:p>
        </w:tc>
        <w:tc>
          <w:tcPr>
            <w:tcW w:w="8231" w:type="dxa"/>
            <w:tcBorders>
              <w:bottom w:val="nil"/>
            </w:tcBorders>
          </w:tcPr>
          <w:p w14:paraId="14E21891" w14:textId="77777777" w:rsidR="00C733BA" w:rsidRPr="00E76F8B" w:rsidRDefault="00C733BA" w:rsidP="00133448">
            <w:pPr>
              <w:rPr>
                <w:rFonts w:ascii="Arial" w:hAnsi="Arial" w:cs="Arial"/>
                <w:sz w:val="16"/>
                <w:szCs w:val="16"/>
              </w:rPr>
            </w:pPr>
          </w:p>
          <w:p w14:paraId="40D52A93" w14:textId="69CE88A6" w:rsidR="00C733BA" w:rsidRPr="00E76F8B" w:rsidRDefault="00C733BA" w:rsidP="00133448">
            <w:pPr>
              <w:rPr>
                <w:rFonts w:ascii="Arial" w:hAnsi="Arial" w:cs="Arial"/>
                <w:sz w:val="16"/>
                <w:szCs w:val="16"/>
              </w:rPr>
            </w:pPr>
            <w:r w:rsidRPr="00E76F8B">
              <w:rPr>
                <w:rFonts w:ascii="Arial" w:hAnsi="Arial" w:cs="Arial"/>
                <w:sz w:val="16"/>
                <w:szCs w:val="16"/>
              </w:rPr>
              <w:t xml:space="preserve">Any questions regarding this </w:t>
            </w:r>
            <w:r>
              <w:rPr>
                <w:rFonts w:ascii="Arial" w:hAnsi="Arial" w:cs="Arial"/>
                <w:sz w:val="16"/>
                <w:szCs w:val="16"/>
              </w:rPr>
              <w:t>IFB</w:t>
            </w:r>
            <w:r w:rsidRPr="00E76F8B">
              <w:rPr>
                <w:rFonts w:ascii="Arial" w:hAnsi="Arial" w:cs="Arial"/>
                <w:sz w:val="16"/>
                <w:szCs w:val="16"/>
              </w:rPr>
              <w:t xml:space="preserve"> should be submitted according to the process outlined below</w:t>
            </w:r>
            <w:r>
              <w:rPr>
                <w:rFonts w:ascii="Arial" w:hAnsi="Arial" w:cs="Arial"/>
                <w:sz w:val="16"/>
                <w:szCs w:val="16"/>
              </w:rPr>
              <w:t xml:space="preserve"> and in Section </w:t>
            </w:r>
            <w:r w:rsidR="00421A16">
              <w:rPr>
                <w:rFonts w:ascii="Arial" w:hAnsi="Arial" w:cs="Arial"/>
                <w:sz w:val="16"/>
                <w:szCs w:val="16"/>
              </w:rPr>
              <w:t>H</w:t>
            </w:r>
            <w:r w:rsidRPr="00E76F8B">
              <w:rPr>
                <w:rFonts w:ascii="Arial" w:hAnsi="Arial" w:cs="Arial"/>
                <w:sz w:val="16"/>
                <w:szCs w:val="16"/>
              </w:rPr>
              <w:t xml:space="preserve">.  </w:t>
            </w:r>
            <w:r>
              <w:rPr>
                <w:rFonts w:ascii="Arial" w:hAnsi="Arial" w:cs="Arial"/>
                <w:sz w:val="16"/>
                <w:szCs w:val="16"/>
              </w:rPr>
              <w:t>The City will make every effort to a</w:t>
            </w:r>
            <w:r w:rsidRPr="00E76F8B">
              <w:rPr>
                <w:rFonts w:ascii="Arial" w:hAnsi="Arial" w:cs="Arial"/>
                <w:sz w:val="16"/>
                <w:szCs w:val="16"/>
              </w:rPr>
              <w:t>nswer within two (2) days of receiving the questions.</w:t>
            </w:r>
          </w:p>
          <w:p w14:paraId="4CCF1036" w14:textId="77777777" w:rsidR="00C733BA" w:rsidRPr="00E76F8B" w:rsidRDefault="00C733BA" w:rsidP="00133448">
            <w:pPr>
              <w:rPr>
                <w:rFonts w:ascii="Arial" w:hAnsi="Arial" w:cs="Arial"/>
                <w:sz w:val="16"/>
                <w:szCs w:val="16"/>
              </w:rPr>
            </w:pPr>
          </w:p>
        </w:tc>
      </w:tr>
      <w:tr w:rsidR="00C733BA" w:rsidRPr="00E76F8B" w14:paraId="6FC85696" w14:textId="77777777" w:rsidTr="00133448">
        <w:trPr>
          <w:trHeight w:val="147"/>
        </w:trPr>
        <w:tc>
          <w:tcPr>
            <w:tcW w:w="1710" w:type="dxa"/>
            <w:shd w:val="pct30" w:color="auto" w:fill="FFFFFF"/>
          </w:tcPr>
          <w:p w14:paraId="28E0EE54" w14:textId="77777777" w:rsidR="00C733BA" w:rsidRPr="00E76F8B" w:rsidRDefault="00C733BA" w:rsidP="00133448">
            <w:pPr>
              <w:rPr>
                <w:rFonts w:ascii="Arial" w:hAnsi="Arial" w:cs="Arial"/>
                <w:sz w:val="16"/>
                <w:szCs w:val="16"/>
              </w:rPr>
            </w:pPr>
          </w:p>
        </w:tc>
        <w:tc>
          <w:tcPr>
            <w:tcW w:w="8231" w:type="dxa"/>
            <w:shd w:val="pct30" w:color="auto" w:fill="FFFFFF"/>
          </w:tcPr>
          <w:p w14:paraId="5823C84F" w14:textId="77777777" w:rsidR="00C733BA" w:rsidRPr="00E76F8B" w:rsidRDefault="00C733BA" w:rsidP="00133448">
            <w:pPr>
              <w:rPr>
                <w:rFonts w:ascii="Arial" w:hAnsi="Arial" w:cs="Arial"/>
                <w:sz w:val="16"/>
                <w:szCs w:val="16"/>
              </w:rPr>
            </w:pPr>
          </w:p>
        </w:tc>
      </w:tr>
      <w:tr w:rsidR="00C733BA" w:rsidRPr="00E76F8B" w14:paraId="69A33C33" w14:textId="77777777" w:rsidTr="00133448">
        <w:tc>
          <w:tcPr>
            <w:tcW w:w="1710" w:type="dxa"/>
          </w:tcPr>
          <w:p w14:paraId="73AEBB2A" w14:textId="77777777" w:rsidR="00C733BA" w:rsidRPr="00E76F8B" w:rsidRDefault="00C733BA" w:rsidP="00133448">
            <w:pPr>
              <w:rPr>
                <w:rFonts w:ascii="Arial" w:hAnsi="Arial" w:cs="Arial"/>
                <w:b/>
                <w:sz w:val="16"/>
                <w:szCs w:val="16"/>
              </w:rPr>
            </w:pPr>
          </w:p>
          <w:p w14:paraId="114F3212" w14:textId="77777777" w:rsidR="00C733BA" w:rsidRPr="00E76F8B" w:rsidRDefault="00C733BA" w:rsidP="00133448">
            <w:pPr>
              <w:rPr>
                <w:rFonts w:ascii="Arial" w:hAnsi="Arial" w:cs="Arial"/>
                <w:b/>
              </w:rPr>
            </w:pPr>
            <w:r w:rsidRPr="00E76F8B">
              <w:rPr>
                <w:rFonts w:ascii="Arial" w:hAnsi="Arial" w:cs="Arial"/>
                <w:b/>
              </w:rPr>
              <w:t>Q&amp;A Process</w:t>
            </w:r>
          </w:p>
        </w:tc>
        <w:tc>
          <w:tcPr>
            <w:tcW w:w="8231" w:type="dxa"/>
          </w:tcPr>
          <w:p w14:paraId="2640A11A" w14:textId="77777777" w:rsidR="00C733BA" w:rsidRPr="00E76F8B" w:rsidRDefault="00C733BA" w:rsidP="00133448">
            <w:pPr>
              <w:rPr>
                <w:rFonts w:ascii="Arial" w:hAnsi="Arial" w:cs="Arial"/>
                <w:sz w:val="16"/>
                <w:szCs w:val="16"/>
              </w:rPr>
            </w:pPr>
          </w:p>
          <w:p w14:paraId="18711DA4" w14:textId="77777777" w:rsidR="00C733BA" w:rsidRPr="00E76F8B"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Prepare questions or concerns on the template provided.</w:t>
            </w:r>
          </w:p>
          <w:p w14:paraId="468AE316" w14:textId="77777777" w:rsidR="00C733BA" w:rsidRPr="00E76F8B"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 xml:space="preserve">Complete the table in full, providing a date for each question and a section of the </w:t>
            </w:r>
            <w:r>
              <w:rPr>
                <w:rFonts w:ascii="Arial" w:hAnsi="Arial" w:cs="Arial"/>
                <w:sz w:val="16"/>
                <w:szCs w:val="16"/>
              </w:rPr>
              <w:t>IFB</w:t>
            </w:r>
            <w:r w:rsidRPr="00E76F8B">
              <w:rPr>
                <w:rFonts w:ascii="Arial" w:hAnsi="Arial" w:cs="Arial"/>
                <w:sz w:val="16"/>
                <w:szCs w:val="16"/>
              </w:rPr>
              <w:t xml:space="preserve"> to reference (if applicable). </w:t>
            </w:r>
          </w:p>
          <w:p w14:paraId="593699E8" w14:textId="057EDCCB" w:rsidR="00C733BA" w:rsidRPr="00421A16"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 xml:space="preserve">Submit the completed form </w:t>
            </w:r>
            <w:r w:rsidRPr="00421A16">
              <w:rPr>
                <w:rFonts w:ascii="Arial" w:hAnsi="Arial" w:cs="Arial"/>
                <w:sz w:val="16"/>
                <w:szCs w:val="16"/>
              </w:rPr>
              <w:t xml:space="preserve">via email to </w:t>
            </w:r>
            <w:hyperlink r:id="rId12" w:history="1">
              <w:r w:rsidR="00421A16" w:rsidRPr="00421A16">
                <w:rPr>
                  <w:rStyle w:val="Hyperlink"/>
                  <w:rFonts w:ascii="Arial" w:hAnsi="Arial" w:cs="Arial"/>
                  <w:sz w:val="16"/>
                  <w:szCs w:val="16"/>
                </w:rPr>
                <w:t>westburgn@billingsmt.gov</w:t>
              </w:r>
            </w:hyperlink>
            <w:r w:rsidR="00421A16" w:rsidRPr="00421A16">
              <w:rPr>
                <w:rFonts w:ascii="Arial" w:hAnsi="Arial" w:cs="Arial"/>
                <w:sz w:val="16"/>
                <w:szCs w:val="16"/>
              </w:rPr>
              <w:t xml:space="preserve">. </w:t>
            </w:r>
            <w:r w:rsidRPr="00421A16">
              <w:rPr>
                <w:rFonts w:ascii="Arial" w:hAnsi="Arial" w:cs="Arial"/>
                <w:sz w:val="16"/>
                <w:szCs w:val="16"/>
              </w:rPr>
              <w:t xml:space="preserve">  Attach associated documents as necessary.</w:t>
            </w:r>
          </w:p>
          <w:p w14:paraId="1EBB4E19" w14:textId="77777777" w:rsidR="00C733BA" w:rsidRPr="00E76F8B" w:rsidRDefault="00C733BA" w:rsidP="00133448">
            <w:pPr>
              <w:rPr>
                <w:rFonts w:ascii="Arial" w:hAnsi="Arial" w:cs="Arial"/>
                <w:sz w:val="16"/>
                <w:szCs w:val="16"/>
              </w:rPr>
            </w:pPr>
          </w:p>
          <w:p w14:paraId="12AFCF61" w14:textId="19CAE0C6" w:rsidR="00C733BA" w:rsidRPr="00E76F8B" w:rsidRDefault="00C733BA" w:rsidP="00133448">
            <w:pPr>
              <w:rPr>
                <w:rFonts w:ascii="Arial" w:hAnsi="Arial" w:cs="Arial"/>
                <w:sz w:val="16"/>
                <w:szCs w:val="16"/>
              </w:rPr>
            </w:pPr>
            <w:r w:rsidRPr="00E76F8B">
              <w:rPr>
                <w:rFonts w:ascii="Arial" w:hAnsi="Arial" w:cs="Arial"/>
                <w:sz w:val="16"/>
                <w:szCs w:val="16"/>
              </w:rPr>
              <w:t xml:space="preserve">Please contact </w:t>
            </w:r>
            <w:r w:rsidR="00421A16">
              <w:rPr>
                <w:rFonts w:ascii="Arial" w:hAnsi="Arial" w:cs="Arial"/>
                <w:sz w:val="16"/>
                <w:szCs w:val="16"/>
              </w:rPr>
              <w:t>Nick Westburg</w:t>
            </w:r>
            <w:r w:rsidRPr="00E76F8B">
              <w:rPr>
                <w:rFonts w:ascii="Arial" w:hAnsi="Arial" w:cs="Arial"/>
                <w:sz w:val="16"/>
                <w:szCs w:val="16"/>
              </w:rPr>
              <w:t xml:space="preserve"> with any questions regarding this process.</w:t>
            </w:r>
          </w:p>
          <w:p w14:paraId="7DB37BD9" w14:textId="77777777" w:rsidR="00C733BA" w:rsidRPr="00E76F8B" w:rsidRDefault="00C733BA" w:rsidP="00133448">
            <w:pPr>
              <w:rPr>
                <w:rFonts w:ascii="Arial" w:hAnsi="Arial" w:cs="Arial"/>
                <w:sz w:val="16"/>
                <w:szCs w:val="16"/>
              </w:rPr>
            </w:pPr>
          </w:p>
        </w:tc>
      </w:tr>
    </w:tbl>
    <w:p w14:paraId="364960D9" w14:textId="77777777" w:rsidR="00C733BA" w:rsidRPr="00525A6D" w:rsidRDefault="00C733BA" w:rsidP="00C733BA">
      <w:pPr>
        <w:rPr>
          <w:vanish/>
        </w:rPr>
      </w:pPr>
    </w:p>
    <w:tbl>
      <w:tblPr>
        <w:tblpPr w:leftFromText="180" w:rightFromText="180" w:vertAnchor="page" w:horzAnchor="margin" w:tblpXSpec="center" w:tblpY="79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620"/>
        <w:gridCol w:w="1332"/>
        <w:gridCol w:w="3330"/>
        <w:gridCol w:w="4248"/>
      </w:tblGrid>
      <w:tr w:rsidR="00C733BA" w:rsidRPr="00E76F8B" w14:paraId="4C8ED9E9" w14:textId="77777777" w:rsidTr="00133448">
        <w:trPr>
          <w:trHeight w:val="278"/>
        </w:trPr>
        <w:tc>
          <w:tcPr>
            <w:tcW w:w="558" w:type="dxa"/>
          </w:tcPr>
          <w:p w14:paraId="38152306" w14:textId="77777777" w:rsidR="00C733BA" w:rsidRPr="00E76F8B" w:rsidRDefault="00C733BA" w:rsidP="00133448">
            <w:pPr>
              <w:rPr>
                <w:rFonts w:ascii="Arial" w:hAnsi="Arial" w:cs="Arial"/>
                <w:b/>
                <w:color w:val="000000"/>
              </w:rPr>
            </w:pPr>
            <w:r w:rsidRPr="00E76F8B">
              <w:rPr>
                <w:rFonts w:ascii="Arial" w:hAnsi="Arial" w:cs="Arial"/>
                <w:b/>
                <w:color w:val="000000"/>
              </w:rPr>
              <w:t>#</w:t>
            </w:r>
          </w:p>
        </w:tc>
        <w:tc>
          <w:tcPr>
            <w:tcW w:w="1620" w:type="dxa"/>
          </w:tcPr>
          <w:p w14:paraId="1DED6DE1" w14:textId="77777777" w:rsidR="00C733BA" w:rsidRPr="00E76F8B" w:rsidRDefault="00C733BA" w:rsidP="00133448">
            <w:pPr>
              <w:pStyle w:val="Header"/>
              <w:rPr>
                <w:rFonts w:ascii="Arial" w:hAnsi="Arial" w:cs="Arial"/>
                <w:b/>
                <w:color w:val="000000"/>
              </w:rPr>
            </w:pPr>
            <w:r w:rsidRPr="00E76F8B">
              <w:rPr>
                <w:rFonts w:ascii="Arial" w:hAnsi="Arial" w:cs="Arial"/>
                <w:b/>
                <w:color w:val="000000"/>
              </w:rPr>
              <w:t>Date</w:t>
            </w:r>
          </w:p>
        </w:tc>
        <w:tc>
          <w:tcPr>
            <w:tcW w:w="1332" w:type="dxa"/>
          </w:tcPr>
          <w:p w14:paraId="389D1C44" w14:textId="77777777" w:rsidR="00C733BA" w:rsidRPr="00E76F8B" w:rsidRDefault="00C733BA" w:rsidP="00133448">
            <w:pPr>
              <w:rPr>
                <w:rFonts w:ascii="Arial" w:hAnsi="Arial" w:cs="Arial"/>
                <w:b/>
                <w:color w:val="000000"/>
              </w:rPr>
            </w:pPr>
            <w:r w:rsidRPr="00E76F8B">
              <w:rPr>
                <w:rFonts w:ascii="Arial" w:hAnsi="Arial" w:cs="Arial"/>
                <w:b/>
                <w:color w:val="000000"/>
              </w:rPr>
              <w:t>Reference Section</w:t>
            </w:r>
          </w:p>
        </w:tc>
        <w:tc>
          <w:tcPr>
            <w:tcW w:w="3330" w:type="dxa"/>
          </w:tcPr>
          <w:p w14:paraId="7E523A23" w14:textId="77777777" w:rsidR="00C733BA" w:rsidRPr="00E76F8B" w:rsidRDefault="00C733BA" w:rsidP="00133448">
            <w:pPr>
              <w:rPr>
                <w:rFonts w:ascii="Arial" w:hAnsi="Arial" w:cs="Arial"/>
                <w:i/>
                <w:color w:val="000000"/>
                <w:sz w:val="16"/>
              </w:rPr>
            </w:pPr>
            <w:r w:rsidRPr="00E76F8B">
              <w:rPr>
                <w:rFonts w:ascii="Arial" w:hAnsi="Arial" w:cs="Arial"/>
                <w:b/>
                <w:color w:val="000000"/>
              </w:rPr>
              <w:t>Question or Comment</w:t>
            </w:r>
          </w:p>
        </w:tc>
        <w:tc>
          <w:tcPr>
            <w:tcW w:w="4248" w:type="dxa"/>
          </w:tcPr>
          <w:p w14:paraId="338D3DF6" w14:textId="77777777" w:rsidR="00C733BA" w:rsidRPr="00E76F8B" w:rsidRDefault="00C733BA" w:rsidP="00133448">
            <w:pPr>
              <w:rPr>
                <w:rFonts w:ascii="Arial" w:hAnsi="Arial" w:cs="Arial"/>
                <w:b/>
                <w:color w:val="000000"/>
              </w:rPr>
            </w:pPr>
            <w:r w:rsidRPr="00E76F8B">
              <w:rPr>
                <w:rFonts w:ascii="Arial" w:hAnsi="Arial" w:cs="Arial"/>
                <w:b/>
                <w:color w:val="000000"/>
              </w:rPr>
              <w:t>City Response</w:t>
            </w:r>
          </w:p>
        </w:tc>
      </w:tr>
      <w:tr w:rsidR="00C733BA" w:rsidRPr="00E76F8B" w14:paraId="10ABF073" w14:textId="77777777" w:rsidTr="00133448">
        <w:trPr>
          <w:trHeight w:val="1320"/>
        </w:trPr>
        <w:tc>
          <w:tcPr>
            <w:tcW w:w="558" w:type="dxa"/>
          </w:tcPr>
          <w:p w14:paraId="1F4AADCB" w14:textId="77777777" w:rsidR="00C733BA" w:rsidRPr="00E76F8B" w:rsidRDefault="00C733BA" w:rsidP="00133448">
            <w:pPr>
              <w:rPr>
                <w:rFonts w:ascii="Arial" w:hAnsi="Arial" w:cs="Arial"/>
                <w:b/>
                <w:color w:val="000000"/>
              </w:rPr>
            </w:pPr>
            <w:r w:rsidRPr="00E76F8B">
              <w:rPr>
                <w:rFonts w:ascii="Arial" w:hAnsi="Arial" w:cs="Arial"/>
                <w:b/>
                <w:color w:val="000000"/>
              </w:rPr>
              <w:t>1</w:t>
            </w:r>
          </w:p>
        </w:tc>
        <w:tc>
          <w:tcPr>
            <w:tcW w:w="1620" w:type="dxa"/>
          </w:tcPr>
          <w:p w14:paraId="0EF9F8AD" w14:textId="77777777" w:rsidR="00C733BA" w:rsidRPr="00E76F8B" w:rsidRDefault="00C733BA" w:rsidP="00133448">
            <w:pPr>
              <w:rPr>
                <w:rFonts w:ascii="Arial" w:hAnsi="Arial" w:cs="Arial"/>
                <w:color w:val="000000"/>
              </w:rPr>
            </w:pPr>
          </w:p>
        </w:tc>
        <w:tc>
          <w:tcPr>
            <w:tcW w:w="1332" w:type="dxa"/>
          </w:tcPr>
          <w:p w14:paraId="26C5B39B" w14:textId="77777777" w:rsidR="00C733BA" w:rsidRPr="00E76F8B" w:rsidRDefault="00C733BA" w:rsidP="00133448">
            <w:pPr>
              <w:rPr>
                <w:rFonts w:ascii="Arial" w:hAnsi="Arial" w:cs="Arial"/>
                <w:color w:val="000000"/>
              </w:rPr>
            </w:pPr>
          </w:p>
        </w:tc>
        <w:tc>
          <w:tcPr>
            <w:tcW w:w="3330" w:type="dxa"/>
          </w:tcPr>
          <w:p w14:paraId="098801FA" w14:textId="77777777" w:rsidR="00C733BA" w:rsidRPr="00E76F8B" w:rsidRDefault="00C733BA" w:rsidP="00133448">
            <w:pPr>
              <w:rPr>
                <w:rFonts w:ascii="Arial" w:hAnsi="Arial" w:cs="Arial"/>
                <w:color w:val="000000"/>
              </w:rPr>
            </w:pPr>
          </w:p>
        </w:tc>
        <w:tc>
          <w:tcPr>
            <w:tcW w:w="4248" w:type="dxa"/>
          </w:tcPr>
          <w:p w14:paraId="41C07DEE" w14:textId="77777777" w:rsidR="00C733BA" w:rsidRPr="00E76F8B" w:rsidRDefault="00C733BA" w:rsidP="00133448">
            <w:pPr>
              <w:rPr>
                <w:rFonts w:ascii="Arial" w:hAnsi="Arial" w:cs="Arial"/>
                <w:color w:val="000000"/>
              </w:rPr>
            </w:pPr>
          </w:p>
        </w:tc>
      </w:tr>
      <w:tr w:rsidR="00C733BA" w:rsidRPr="00E76F8B" w14:paraId="55E81353" w14:textId="77777777" w:rsidTr="00133448">
        <w:trPr>
          <w:trHeight w:val="1320"/>
        </w:trPr>
        <w:tc>
          <w:tcPr>
            <w:tcW w:w="558" w:type="dxa"/>
          </w:tcPr>
          <w:p w14:paraId="2F342F37" w14:textId="77777777" w:rsidR="00C733BA" w:rsidRPr="00E76F8B" w:rsidRDefault="00C733BA" w:rsidP="00133448">
            <w:pPr>
              <w:rPr>
                <w:rFonts w:ascii="Arial" w:hAnsi="Arial" w:cs="Arial"/>
                <w:b/>
                <w:color w:val="000000"/>
              </w:rPr>
            </w:pPr>
            <w:r w:rsidRPr="00E76F8B">
              <w:rPr>
                <w:rFonts w:ascii="Arial" w:hAnsi="Arial" w:cs="Arial"/>
                <w:b/>
                <w:color w:val="000000"/>
              </w:rPr>
              <w:t>2</w:t>
            </w:r>
          </w:p>
        </w:tc>
        <w:tc>
          <w:tcPr>
            <w:tcW w:w="1620" w:type="dxa"/>
          </w:tcPr>
          <w:p w14:paraId="000416BE" w14:textId="77777777" w:rsidR="00C733BA" w:rsidRPr="00E76F8B" w:rsidRDefault="00C733BA" w:rsidP="00133448">
            <w:pPr>
              <w:rPr>
                <w:rFonts w:ascii="Arial" w:hAnsi="Arial" w:cs="Arial"/>
                <w:color w:val="000000"/>
              </w:rPr>
            </w:pPr>
          </w:p>
        </w:tc>
        <w:tc>
          <w:tcPr>
            <w:tcW w:w="1332" w:type="dxa"/>
          </w:tcPr>
          <w:p w14:paraId="37E92E9F" w14:textId="77777777" w:rsidR="00C733BA" w:rsidRPr="00E76F8B" w:rsidRDefault="00C733BA" w:rsidP="00133448">
            <w:pPr>
              <w:rPr>
                <w:rFonts w:ascii="Arial" w:hAnsi="Arial" w:cs="Arial"/>
                <w:color w:val="000000"/>
              </w:rPr>
            </w:pPr>
          </w:p>
        </w:tc>
        <w:tc>
          <w:tcPr>
            <w:tcW w:w="3330" w:type="dxa"/>
          </w:tcPr>
          <w:p w14:paraId="07AE5B10" w14:textId="77777777" w:rsidR="00C733BA" w:rsidRPr="00E76F8B" w:rsidRDefault="00C733BA" w:rsidP="00133448">
            <w:pPr>
              <w:rPr>
                <w:rFonts w:ascii="Arial" w:hAnsi="Arial" w:cs="Arial"/>
                <w:color w:val="000000"/>
              </w:rPr>
            </w:pPr>
          </w:p>
        </w:tc>
        <w:tc>
          <w:tcPr>
            <w:tcW w:w="4248" w:type="dxa"/>
          </w:tcPr>
          <w:p w14:paraId="46E83939" w14:textId="77777777" w:rsidR="00C733BA" w:rsidRPr="00E76F8B" w:rsidRDefault="00C733BA" w:rsidP="00133448">
            <w:pPr>
              <w:rPr>
                <w:rFonts w:ascii="Arial" w:hAnsi="Arial" w:cs="Arial"/>
                <w:color w:val="000000"/>
              </w:rPr>
            </w:pPr>
          </w:p>
        </w:tc>
      </w:tr>
      <w:tr w:rsidR="00C733BA" w:rsidRPr="00E76F8B" w14:paraId="1240FA1A" w14:textId="77777777" w:rsidTr="00133448">
        <w:trPr>
          <w:trHeight w:val="1320"/>
        </w:trPr>
        <w:tc>
          <w:tcPr>
            <w:tcW w:w="558" w:type="dxa"/>
          </w:tcPr>
          <w:p w14:paraId="433A4C44" w14:textId="77777777" w:rsidR="00C733BA" w:rsidRPr="00E76F8B" w:rsidRDefault="00C733BA" w:rsidP="00133448">
            <w:pPr>
              <w:rPr>
                <w:rFonts w:ascii="Arial" w:hAnsi="Arial" w:cs="Arial"/>
                <w:b/>
                <w:color w:val="000000"/>
              </w:rPr>
            </w:pPr>
            <w:r w:rsidRPr="00E76F8B">
              <w:rPr>
                <w:rFonts w:ascii="Arial" w:hAnsi="Arial" w:cs="Arial"/>
                <w:b/>
                <w:color w:val="000000"/>
              </w:rPr>
              <w:t>3</w:t>
            </w:r>
          </w:p>
        </w:tc>
        <w:tc>
          <w:tcPr>
            <w:tcW w:w="1620" w:type="dxa"/>
          </w:tcPr>
          <w:p w14:paraId="2E8CA2DF" w14:textId="77777777" w:rsidR="00C733BA" w:rsidRPr="00E76F8B" w:rsidRDefault="00C733BA" w:rsidP="00133448">
            <w:pPr>
              <w:rPr>
                <w:rFonts w:ascii="Arial" w:hAnsi="Arial" w:cs="Arial"/>
                <w:color w:val="000000"/>
              </w:rPr>
            </w:pPr>
          </w:p>
        </w:tc>
        <w:tc>
          <w:tcPr>
            <w:tcW w:w="1332" w:type="dxa"/>
          </w:tcPr>
          <w:p w14:paraId="64511A81" w14:textId="77777777" w:rsidR="00C733BA" w:rsidRPr="00E76F8B" w:rsidRDefault="00C733BA" w:rsidP="00133448">
            <w:pPr>
              <w:rPr>
                <w:rFonts w:ascii="Arial" w:hAnsi="Arial" w:cs="Arial"/>
                <w:color w:val="000000"/>
              </w:rPr>
            </w:pPr>
          </w:p>
        </w:tc>
        <w:tc>
          <w:tcPr>
            <w:tcW w:w="3330" w:type="dxa"/>
          </w:tcPr>
          <w:p w14:paraId="1672AA5F" w14:textId="77777777" w:rsidR="00C733BA" w:rsidRPr="00E76F8B" w:rsidRDefault="00C733BA" w:rsidP="00133448">
            <w:pPr>
              <w:rPr>
                <w:rFonts w:ascii="Arial" w:hAnsi="Arial" w:cs="Arial"/>
                <w:color w:val="000000"/>
              </w:rPr>
            </w:pPr>
          </w:p>
        </w:tc>
        <w:tc>
          <w:tcPr>
            <w:tcW w:w="4248" w:type="dxa"/>
          </w:tcPr>
          <w:p w14:paraId="47FEBA61" w14:textId="77777777" w:rsidR="00C733BA" w:rsidRPr="00E76F8B" w:rsidRDefault="00C733BA" w:rsidP="00133448">
            <w:pPr>
              <w:rPr>
                <w:rFonts w:ascii="Arial" w:hAnsi="Arial" w:cs="Arial"/>
                <w:color w:val="000000"/>
              </w:rPr>
            </w:pPr>
          </w:p>
        </w:tc>
      </w:tr>
      <w:tr w:rsidR="00C733BA" w:rsidRPr="00E76F8B" w14:paraId="351D81A0" w14:textId="77777777" w:rsidTr="00133448">
        <w:trPr>
          <w:trHeight w:val="1320"/>
        </w:trPr>
        <w:tc>
          <w:tcPr>
            <w:tcW w:w="558" w:type="dxa"/>
          </w:tcPr>
          <w:p w14:paraId="61C76945" w14:textId="77777777" w:rsidR="00C733BA" w:rsidRPr="00E76F8B" w:rsidRDefault="00C733BA" w:rsidP="00133448">
            <w:pPr>
              <w:rPr>
                <w:rFonts w:ascii="Arial" w:hAnsi="Arial" w:cs="Arial"/>
                <w:b/>
                <w:color w:val="000000"/>
              </w:rPr>
            </w:pPr>
            <w:r w:rsidRPr="00E76F8B">
              <w:rPr>
                <w:rFonts w:ascii="Arial" w:hAnsi="Arial" w:cs="Arial"/>
                <w:b/>
                <w:color w:val="000000"/>
              </w:rPr>
              <w:t>4</w:t>
            </w:r>
          </w:p>
        </w:tc>
        <w:tc>
          <w:tcPr>
            <w:tcW w:w="1620" w:type="dxa"/>
          </w:tcPr>
          <w:p w14:paraId="3A1E7441" w14:textId="77777777" w:rsidR="00C733BA" w:rsidRPr="00E76F8B" w:rsidRDefault="00C733BA" w:rsidP="00133448">
            <w:pPr>
              <w:rPr>
                <w:rFonts w:ascii="Arial" w:hAnsi="Arial" w:cs="Arial"/>
                <w:color w:val="000000"/>
              </w:rPr>
            </w:pPr>
          </w:p>
        </w:tc>
        <w:tc>
          <w:tcPr>
            <w:tcW w:w="1332" w:type="dxa"/>
          </w:tcPr>
          <w:p w14:paraId="3D5EA294" w14:textId="77777777" w:rsidR="00C733BA" w:rsidRPr="00E76F8B" w:rsidRDefault="00C733BA" w:rsidP="00133448">
            <w:pPr>
              <w:rPr>
                <w:rFonts w:ascii="Arial" w:hAnsi="Arial" w:cs="Arial"/>
                <w:color w:val="000000"/>
              </w:rPr>
            </w:pPr>
          </w:p>
        </w:tc>
        <w:tc>
          <w:tcPr>
            <w:tcW w:w="3330" w:type="dxa"/>
          </w:tcPr>
          <w:p w14:paraId="728FCDBF" w14:textId="77777777" w:rsidR="00C733BA" w:rsidRPr="00E76F8B" w:rsidRDefault="00C733BA" w:rsidP="00133448">
            <w:pPr>
              <w:rPr>
                <w:rFonts w:ascii="Arial" w:hAnsi="Arial" w:cs="Arial"/>
                <w:color w:val="000000"/>
              </w:rPr>
            </w:pPr>
          </w:p>
        </w:tc>
        <w:tc>
          <w:tcPr>
            <w:tcW w:w="4248" w:type="dxa"/>
          </w:tcPr>
          <w:p w14:paraId="11D50B41" w14:textId="77777777" w:rsidR="00C733BA" w:rsidRPr="00E76F8B" w:rsidRDefault="00C733BA" w:rsidP="00133448">
            <w:pPr>
              <w:rPr>
                <w:rFonts w:ascii="Arial" w:hAnsi="Arial" w:cs="Arial"/>
                <w:color w:val="000000"/>
              </w:rPr>
            </w:pPr>
          </w:p>
        </w:tc>
      </w:tr>
    </w:tbl>
    <w:p w14:paraId="480295C4" w14:textId="77777777" w:rsidR="00C733BA" w:rsidRPr="00F07577" w:rsidRDefault="00C733BA" w:rsidP="00C733BA">
      <w:pPr>
        <w:jc w:val="center"/>
        <w:rPr>
          <w:rFonts w:ascii="Arial" w:hAnsi="Arial" w:cs="Arial"/>
          <w:b/>
          <w:bCs/>
          <w:sz w:val="24"/>
        </w:rPr>
      </w:pPr>
    </w:p>
    <w:p w14:paraId="26385459" w14:textId="77777777" w:rsidR="00C733BA" w:rsidRDefault="00C733BA" w:rsidP="00C733BA">
      <w:pPr>
        <w:pStyle w:val="H5"/>
        <w:keepNext w:val="0"/>
        <w:tabs>
          <w:tab w:val="left" w:pos="-720"/>
        </w:tabs>
        <w:suppressAutoHyphens/>
        <w:spacing w:before="0" w:after="0"/>
        <w:jc w:val="center"/>
        <w:outlineLvl w:val="9"/>
      </w:pPr>
      <w:r>
        <w:t xml:space="preserve">Questions from: ___________________ Company: ____________________ </w:t>
      </w:r>
    </w:p>
    <w:p w14:paraId="5A08B37F" w14:textId="77777777" w:rsidR="00C733BA" w:rsidRDefault="00C733BA" w:rsidP="00C733BA">
      <w:pPr>
        <w:pStyle w:val="H5"/>
        <w:keepNext w:val="0"/>
        <w:tabs>
          <w:tab w:val="left" w:pos="-720"/>
        </w:tabs>
        <w:suppressAutoHyphens/>
        <w:spacing w:before="0" w:after="0"/>
        <w:jc w:val="center"/>
        <w:outlineLvl w:val="9"/>
      </w:pPr>
    </w:p>
    <w:p w14:paraId="1ADAEED3" w14:textId="77777777" w:rsidR="00C733BA" w:rsidRDefault="00C733BA" w:rsidP="00C733BA">
      <w:pPr>
        <w:pStyle w:val="H5"/>
        <w:keepNext w:val="0"/>
        <w:tabs>
          <w:tab w:val="left" w:pos="-720"/>
        </w:tabs>
        <w:suppressAutoHyphens/>
        <w:spacing w:before="0" w:after="0"/>
        <w:jc w:val="center"/>
        <w:outlineLvl w:val="9"/>
      </w:pPr>
      <w:r>
        <w:t>Email Address: __________________________________________________</w:t>
      </w:r>
    </w:p>
    <w:p w14:paraId="5C08C667" w14:textId="77777777" w:rsidR="00C733BA" w:rsidRPr="00E76F8B" w:rsidRDefault="00C733BA" w:rsidP="00C733BA">
      <w:pPr>
        <w:rPr>
          <w:rFonts w:ascii="Arial" w:hAnsi="Arial" w:cs="Arial"/>
          <w:sz w:val="16"/>
          <w:szCs w:val="16"/>
        </w:rPr>
      </w:pPr>
    </w:p>
    <w:p w14:paraId="57B04EA2" w14:textId="77777777" w:rsidR="00C733BA" w:rsidRPr="00E76F8B" w:rsidRDefault="00C733BA" w:rsidP="00C733BA">
      <w:pPr>
        <w:rPr>
          <w:rFonts w:ascii="Arial" w:hAnsi="Arial" w:cs="Arial"/>
          <w:sz w:val="16"/>
          <w:szCs w:val="16"/>
        </w:rPr>
      </w:pPr>
    </w:p>
    <w:p w14:paraId="21C5884D" w14:textId="77777777" w:rsidR="00C733BA" w:rsidRPr="00B9601D" w:rsidRDefault="00C733BA" w:rsidP="00C733BA">
      <w:pPr>
        <w:pStyle w:val="BodyTextIndent"/>
        <w:ind w:left="0"/>
        <w:rPr>
          <w:rFonts w:ascii="Arial Narrow" w:hAnsi="Arial Narrow"/>
          <w:b/>
          <w:smallCaps/>
        </w:rPr>
      </w:pPr>
    </w:p>
    <w:p w14:paraId="240C159F" w14:textId="77777777" w:rsidR="00C733BA" w:rsidRPr="00DD755E" w:rsidRDefault="00C733BA" w:rsidP="00F747ED">
      <w:pPr>
        <w:pStyle w:val="BodyTextIndent"/>
        <w:ind w:left="0"/>
        <w:rPr>
          <w:rFonts w:ascii="Arial Narrow" w:hAnsi="Arial Narrow"/>
          <w:b/>
          <w:smallCaps/>
          <w:color w:val="FF0000"/>
        </w:rPr>
      </w:pPr>
    </w:p>
    <w:p w14:paraId="14801CCD" w14:textId="313D32E5" w:rsidR="00012C56" w:rsidRPr="007263C8" w:rsidRDefault="00421A16" w:rsidP="00421A16">
      <w:pPr>
        <w:jc w:val="center"/>
        <w:rPr>
          <w:rFonts w:ascii="Arial" w:hAnsi="Arial" w:cs="Arial"/>
          <w:b/>
          <w:sz w:val="24"/>
          <w:szCs w:val="24"/>
        </w:rPr>
      </w:pPr>
      <w:r>
        <w:rPr>
          <w:rFonts w:ascii="Arial" w:hAnsi="Arial" w:cs="Arial"/>
          <w:b/>
          <w:sz w:val="24"/>
          <w:szCs w:val="24"/>
          <w:u w:val="single"/>
        </w:rPr>
        <w:lastRenderedPageBreak/>
        <w:t>APPENDIX</w:t>
      </w:r>
      <w:r w:rsidR="00012C56" w:rsidRPr="007263C8">
        <w:rPr>
          <w:rFonts w:ascii="Arial" w:hAnsi="Arial" w:cs="Arial"/>
          <w:b/>
          <w:sz w:val="24"/>
          <w:szCs w:val="24"/>
          <w:u w:val="single"/>
        </w:rPr>
        <w:t xml:space="preserve"> A</w:t>
      </w:r>
    </w:p>
    <w:p w14:paraId="01224170" w14:textId="77777777" w:rsidR="00421A16" w:rsidRDefault="00421A16" w:rsidP="00421A16">
      <w:pPr>
        <w:pStyle w:val="Heading2"/>
        <w:widowControl/>
        <w:tabs>
          <w:tab w:val="clear" w:pos="-1440"/>
          <w:tab w:val="clear" w:pos="-720"/>
          <w:tab w:val="clear" w:pos="0"/>
          <w:tab w:val="clear" w:pos="720"/>
          <w:tab w:val="clear" w:pos="2160"/>
          <w:tab w:val="clear" w:pos="2880"/>
          <w:tab w:val="clear" w:pos="3600"/>
          <w:tab w:val="clear" w:pos="4320"/>
          <w:tab w:val="clear" w:pos="5040"/>
          <w:tab w:val="center" w:pos="4680"/>
          <w:tab w:val="left" w:pos="5130"/>
        </w:tabs>
        <w:autoSpaceDE/>
        <w:adjustRightInd/>
        <w:spacing w:line="360" w:lineRule="auto"/>
        <w:jc w:val="center"/>
      </w:pPr>
    </w:p>
    <w:p w14:paraId="11DD975A" w14:textId="2FE1B67A" w:rsidR="00012C56" w:rsidRPr="007263C8" w:rsidRDefault="00012C56" w:rsidP="00421A16">
      <w:pPr>
        <w:pStyle w:val="Heading2"/>
        <w:widowControl/>
        <w:tabs>
          <w:tab w:val="clear" w:pos="-1440"/>
          <w:tab w:val="clear" w:pos="-720"/>
          <w:tab w:val="clear" w:pos="0"/>
          <w:tab w:val="clear" w:pos="720"/>
          <w:tab w:val="clear" w:pos="2160"/>
          <w:tab w:val="clear" w:pos="2880"/>
          <w:tab w:val="clear" w:pos="3600"/>
          <w:tab w:val="clear" w:pos="4320"/>
          <w:tab w:val="clear" w:pos="5040"/>
          <w:tab w:val="center" w:pos="4680"/>
          <w:tab w:val="left" w:pos="5130"/>
        </w:tabs>
        <w:autoSpaceDE/>
        <w:adjustRightInd/>
        <w:spacing w:line="360" w:lineRule="auto"/>
        <w:jc w:val="center"/>
      </w:pPr>
      <w:r w:rsidRPr="007263C8">
        <w:t>FTA ASSISTED REQUIRED CLAUSES</w:t>
      </w:r>
    </w:p>
    <w:p w14:paraId="7D0417FB" w14:textId="77777777" w:rsidR="00012C56" w:rsidRPr="007263C8" w:rsidRDefault="00012C56" w:rsidP="00421A16">
      <w:pPr>
        <w:tabs>
          <w:tab w:val="center" w:pos="4680"/>
          <w:tab w:val="left" w:pos="5130"/>
        </w:tabs>
        <w:spacing w:line="360" w:lineRule="auto"/>
        <w:jc w:val="center"/>
        <w:rPr>
          <w:rFonts w:ascii="Arial" w:hAnsi="Arial" w:cs="Arial"/>
          <w:b/>
          <w:bCs/>
          <w:color w:val="000000"/>
          <w:sz w:val="24"/>
          <w:szCs w:val="24"/>
        </w:rPr>
      </w:pPr>
      <w:r w:rsidRPr="007263C8">
        <w:rPr>
          <w:rFonts w:ascii="Arial" w:hAnsi="Arial" w:cs="Arial"/>
          <w:b/>
          <w:bCs/>
          <w:color w:val="000000"/>
          <w:sz w:val="24"/>
          <w:szCs w:val="24"/>
        </w:rPr>
        <w:t>FOR MATERIALS AND SUPPLIES PROCUREMENTS</w:t>
      </w:r>
    </w:p>
    <w:p w14:paraId="2D7EC5D2" w14:textId="77777777" w:rsidR="006B220C" w:rsidRDefault="006B220C">
      <w:pPr>
        <w:tabs>
          <w:tab w:val="left" w:pos="370"/>
          <w:tab w:val="left" w:pos="5130"/>
        </w:tabs>
        <w:rPr>
          <w:rFonts w:ascii="Arial" w:hAnsi="Arial" w:cs="Arial"/>
          <w:color w:val="000000"/>
          <w:sz w:val="22"/>
          <w:szCs w:val="22"/>
        </w:rPr>
      </w:pPr>
    </w:p>
    <w:p w14:paraId="2118F28B" w14:textId="2C3CA47B"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It is a requirement of the Federal Government that activities financed, in part, with Federal funds and performed by a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contractor and its subcontractors on behalf of a Federal grantee must be carried out in accordance with Federal requirements.</w:t>
      </w:r>
    </w:p>
    <w:p w14:paraId="551D89CC" w14:textId="77777777" w:rsidR="000F2FBD" w:rsidRPr="006B220C" w:rsidRDefault="000F2FBD">
      <w:pPr>
        <w:tabs>
          <w:tab w:val="left" w:pos="370"/>
          <w:tab w:val="left" w:pos="5130"/>
        </w:tabs>
        <w:rPr>
          <w:rFonts w:ascii="Arial" w:hAnsi="Arial" w:cs="Arial"/>
          <w:color w:val="000000"/>
          <w:sz w:val="22"/>
          <w:szCs w:val="22"/>
        </w:rPr>
      </w:pPr>
    </w:p>
    <w:p w14:paraId="693C4600"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Activities performed resulting from the original contract to this and any other prior or subsequent contract amendments thereto are financed, in part, by a grant from the United States Department of Transportation (DOT), Federal Transit Administration (FTA), and are therefore subject to the applicable grant terms, conditions, and regulations.  Accordingly, any contractor and its subcontractors performing activities under this contract must adhere to the Federal regulations stated herein as a condition of satisfactory performance.  All subcontracts and subcontractors employed </w:t>
      </w:r>
      <w:proofErr w:type="gramStart"/>
      <w:r w:rsidRPr="006B220C">
        <w:rPr>
          <w:rFonts w:ascii="Arial" w:hAnsi="Arial" w:cs="Arial"/>
          <w:color w:val="000000"/>
          <w:sz w:val="22"/>
          <w:szCs w:val="22"/>
        </w:rPr>
        <w:t>as a result of</w:t>
      </w:r>
      <w:proofErr w:type="gramEnd"/>
      <w:r w:rsidRPr="006B220C">
        <w:rPr>
          <w:rFonts w:ascii="Arial" w:hAnsi="Arial" w:cs="Arial"/>
          <w:color w:val="000000"/>
          <w:sz w:val="22"/>
          <w:szCs w:val="22"/>
        </w:rPr>
        <w:t xml:space="preserve"> this contract are subject to the same conditions and regulations as set forth herein unless specifically exempted.  The prime contractor shall ensure that its subcontractors at all tiers are made aware of and comply with these Federal regulations.  The prime contractor will be held liable for compliance failures by its subcontractors.  Failure to comply will render the prime contractor responsible for damages and/or contract termination.</w:t>
      </w:r>
    </w:p>
    <w:p w14:paraId="4856679C" w14:textId="77777777" w:rsidR="000F2FBD" w:rsidRPr="006B220C" w:rsidRDefault="000F2FBD">
      <w:pPr>
        <w:tabs>
          <w:tab w:val="left" w:pos="370"/>
          <w:tab w:val="left" w:pos="5130"/>
        </w:tabs>
        <w:rPr>
          <w:rFonts w:ascii="Arial" w:hAnsi="Arial" w:cs="Arial"/>
          <w:b/>
          <w:bCs/>
          <w:color w:val="000000"/>
          <w:sz w:val="22"/>
          <w:szCs w:val="22"/>
          <w:u w:val="single"/>
        </w:rPr>
      </w:pPr>
    </w:p>
    <w:p w14:paraId="35D19DF2"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Incorporation of FTA Terms</w:t>
      </w:r>
    </w:p>
    <w:p w14:paraId="45A51153" w14:textId="77777777" w:rsidR="000F2FBD" w:rsidRPr="006B220C" w:rsidRDefault="00012C56">
      <w:pPr>
        <w:tabs>
          <w:tab w:val="left" w:pos="370"/>
          <w:tab w:val="left" w:pos="5130"/>
        </w:tabs>
        <w:rPr>
          <w:rFonts w:ascii="Arial" w:hAnsi="Arial" w:cs="Arial"/>
          <w:color w:val="000000"/>
          <w:sz w:val="22"/>
          <w:szCs w:val="22"/>
        </w:rPr>
      </w:pPr>
      <w:proofErr w:type="gramStart"/>
      <w:r w:rsidRPr="006B220C">
        <w:rPr>
          <w:rFonts w:ascii="Arial" w:hAnsi="Arial" w:cs="Arial"/>
          <w:color w:val="000000"/>
          <w:sz w:val="22"/>
          <w:szCs w:val="22"/>
        </w:rPr>
        <w:t>General Contract Provisions,</w:t>
      </w:r>
      <w:proofErr w:type="gramEnd"/>
      <w:r w:rsidRPr="006B220C">
        <w:rPr>
          <w:rFonts w:ascii="Arial" w:hAnsi="Arial" w:cs="Arial"/>
          <w:color w:val="000000"/>
          <w:sz w:val="22"/>
          <w:szCs w:val="22"/>
        </w:rPr>
        <w:t xml:space="preserve"> includes, in part, certain standard terms and conditions required by DOT, whether or not expressly set forth in the Contract provisions.  All contractual provisions required by DOT, as set forth in FTA Circular 4220.1D, as amended,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City of Billings, Aviation/Transit Department – MET Transit Division (hereinafter referred to as the </w:t>
      </w:r>
      <w:proofErr w:type="gramStart"/>
      <w:r w:rsidRPr="006B220C">
        <w:rPr>
          <w:rFonts w:ascii="Arial" w:hAnsi="Arial" w:cs="Arial"/>
          <w:color w:val="000000"/>
          <w:sz w:val="22"/>
          <w:szCs w:val="22"/>
        </w:rPr>
        <w:t xml:space="preserve">MET)   </w:t>
      </w:r>
      <w:proofErr w:type="gramEnd"/>
      <w:r w:rsidRPr="006B220C">
        <w:rPr>
          <w:rFonts w:ascii="Arial" w:hAnsi="Arial" w:cs="Arial"/>
          <w:color w:val="000000"/>
          <w:sz w:val="22"/>
          <w:szCs w:val="22"/>
        </w:rPr>
        <w:t>requests that would cause MET to be in Violation of the FTA terms and conditions.</w:t>
      </w:r>
    </w:p>
    <w:p w14:paraId="689670C5"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br/>
        <w:t>Fly America</w:t>
      </w:r>
    </w:p>
    <w:p w14:paraId="6E712AA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Recipient understands and agrees that the Federal Government will not participate in the costs on international air transportation of any persons involved in or property acquired for the Project unless that air transportation is provided by U.S. flag air carriers to the extent service by U.S. flag air carriers is available, consistent with the requirements of the International Air Transportation Fair Competitive Practices Act of 1974, as amended, 49 U.S.C. 40118, and U.S. General Services Administration (U.S. GSA) regulations “Use of United States Flag Air Carriers”, 41 CFR.  301.131 through 301.143.</w:t>
      </w:r>
    </w:p>
    <w:p w14:paraId="067F2B62" w14:textId="77777777" w:rsidR="00CC59FB" w:rsidRPr="006B220C" w:rsidRDefault="00CC59FB">
      <w:pPr>
        <w:tabs>
          <w:tab w:val="left" w:pos="370"/>
          <w:tab w:val="left" w:pos="5130"/>
        </w:tabs>
        <w:rPr>
          <w:rFonts w:ascii="Arial" w:hAnsi="Arial" w:cs="Arial"/>
          <w:b/>
          <w:bCs/>
          <w:color w:val="000000"/>
          <w:sz w:val="22"/>
          <w:szCs w:val="22"/>
          <w:u w:val="single"/>
        </w:rPr>
      </w:pPr>
    </w:p>
    <w:p w14:paraId="15AB922F"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Federal Changes</w:t>
      </w:r>
    </w:p>
    <w:p w14:paraId="7213C8B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Contractor shall at all time</w:t>
      </w:r>
      <w:r w:rsidR="00A85CCB" w:rsidRPr="006B220C">
        <w:rPr>
          <w:rFonts w:ascii="Arial" w:hAnsi="Arial" w:cs="Arial"/>
          <w:color w:val="000000"/>
          <w:sz w:val="22"/>
          <w:szCs w:val="22"/>
        </w:rPr>
        <w:t>s</w:t>
      </w:r>
      <w:r w:rsidRPr="006B220C">
        <w:rPr>
          <w:rFonts w:ascii="Arial" w:hAnsi="Arial" w:cs="Arial"/>
          <w:color w:val="000000"/>
          <w:sz w:val="22"/>
          <w:szCs w:val="22"/>
        </w:rPr>
        <w:t xml:space="preserve"> comply with all applicable FTA regulations, policies, procedures, and directives, including without limitation those listed directly or by </w:t>
      </w:r>
      <w:r w:rsidRPr="006B220C">
        <w:rPr>
          <w:rFonts w:ascii="Arial" w:hAnsi="Arial" w:cs="Arial"/>
          <w:color w:val="000000"/>
          <w:sz w:val="22"/>
          <w:szCs w:val="22"/>
        </w:rPr>
        <w:lastRenderedPageBreak/>
        <w:t xml:space="preserve">reference in the Agreement (Form FTA MA (2) dated </w:t>
      </w:r>
      <w:proofErr w:type="gramStart"/>
      <w:r w:rsidRPr="006B220C">
        <w:rPr>
          <w:rFonts w:ascii="Arial" w:hAnsi="Arial" w:cs="Arial"/>
          <w:color w:val="000000"/>
          <w:sz w:val="22"/>
          <w:szCs w:val="22"/>
        </w:rPr>
        <w:t>October,</w:t>
      </w:r>
      <w:proofErr w:type="gramEnd"/>
      <w:r w:rsidRPr="006B220C">
        <w:rPr>
          <w:rFonts w:ascii="Arial" w:hAnsi="Arial" w:cs="Arial"/>
          <w:color w:val="000000"/>
          <w:sz w:val="22"/>
          <w:szCs w:val="22"/>
        </w:rPr>
        <w:t xml:space="preserve"> 1995) between Purchaser and FTA, as they may be amended or promulgated from time to time during the term of this contract.  </w:t>
      </w:r>
      <w:proofErr w:type="gramStart"/>
      <w:r w:rsidRPr="006B220C">
        <w:rPr>
          <w:rFonts w:ascii="Arial" w:hAnsi="Arial" w:cs="Arial"/>
          <w:color w:val="000000"/>
          <w:sz w:val="22"/>
          <w:szCs w:val="22"/>
        </w:rPr>
        <w:t>Contractor’s</w:t>
      </w:r>
      <w:proofErr w:type="gramEnd"/>
      <w:r w:rsidRPr="006B220C">
        <w:rPr>
          <w:rFonts w:ascii="Arial" w:hAnsi="Arial" w:cs="Arial"/>
          <w:color w:val="000000"/>
          <w:sz w:val="22"/>
          <w:szCs w:val="22"/>
        </w:rPr>
        <w:t xml:space="preserve"> failure to so comply shall constitute a material breach of this contract.  </w:t>
      </w:r>
    </w:p>
    <w:p w14:paraId="7C075AA2" w14:textId="77777777" w:rsidR="000F2FBD" w:rsidRPr="006B220C" w:rsidRDefault="000F2FBD">
      <w:pPr>
        <w:tabs>
          <w:tab w:val="left" w:pos="370"/>
          <w:tab w:val="left" w:pos="5130"/>
        </w:tabs>
        <w:rPr>
          <w:rFonts w:ascii="Arial" w:hAnsi="Arial" w:cs="Arial"/>
          <w:b/>
          <w:bCs/>
          <w:color w:val="000000"/>
          <w:sz w:val="22"/>
          <w:szCs w:val="22"/>
          <w:u w:val="single"/>
        </w:rPr>
      </w:pPr>
    </w:p>
    <w:p w14:paraId="412CF05D"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Civil rights</w:t>
      </w:r>
    </w:p>
    <w:p w14:paraId="740DEED5" w14:textId="77777777" w:rsidR="000F2FBD" w:rsidRPr="006B220C" w:rsidRDefault="00012C56">
      <w:pPr>
        <w:tabs>
          <w:tab w:val="left" w:pos="370"/>
          <w:tab w:val="left" w:pos="5130"/>
        </w:tabs>
        <w:spacing w:after="120"/>
        <w:rPr>
          <w:rFonts w:ascii="Arial" w:hAnsi="Arial" w:cs="Arial"/>
          <w:color w:val="000000"/>
          <w:sz w:val="22"/>
          <w:szCs w:val="22"/>
        </w:rPr>
      </w:pPr>
      <w:r w:rsidRPr="006B220C">
        <w:rPr>
          <w:rFonts w:ascii="Arial" w:hAnsi="Arial" w:cs="Arial"/>
          <w:color w:val="000000"/>
          <w:sz w:val="22"/>
          <w:szCs w:val="22"/>
        </w:rPr>
        <w:t>The following requirements apply to the underlying contract:</w:t>
      </w:r>
    </w:p>
    <w:p w14:paraId="5590536B" w14:textId="77777777" w:rsidR="000F2FBD" w:rsidRPr="006B220C" w:rsidRDefault="00012C56">
      <w:pPr>
        <w:tabs>
          <w:tab w:val="left" w:pos="370"/>
          <w:tab w:val="left" w:pos="5130"/>
        </w:tabs>
        <w:spacing w:after="120"/>
        <w:rPr>
          <w:rFonts w:ascii="Arial" w:hAnsi="Arial" w:cs="Arial"/>
          <w:color w:val="000000"/>
          <w:sz w:val="22"/>
          <w:szCs w:val="22"/>
        </w:rPr>
      </w:pPr>
      <w:r w:rsidRPr="006B220C">
        <w:rPr>
          <w:rFonts w:ascii="Arial" w:hAnsi="Arial" w:cs="Arial"/>
          <w:color w:val="000000"/>
          <w:sz w:val="22"/>
          <w:szCs w:val="22"/>
        </w:rPr>
        <w:t xml:space="preserve">(A) </w:t>
      </w:r>
      <w:r w:rsidRPr="006B220C">
        <w:rPr>
          <w:rFonts w:ascii="Arial" w:hAnsi="Arial" w:cs="Arial"/>
          <w:color w:val="000000"/>
          <w:sz w:val="22"/>
          <w:szCs w:val="22"/>
          <w:u w:val="single"/>
        </w:rPr>
        <w:t>Nondiscrimination</w:t>
      </w:r>
      <w:r w:rsidRPr="006B220C">
        <w:rPr>
          <w:rFonts w:ascii="Arial" w:hAnsi="Arial" w:cs="Arial"/>
          <w:color w:val="000000"/>
          <w:sz w:val="22"/>
          <w:szCs w:val="22"/>
        </w:rPr>
        <w:t xml:space="preserve">.  In accordance with Title </w:t>
      </w:r>
      <w:proofErr w:type="spellStart"/>
      <w:r w:rsidRPr="006B220C">
        <w:rPr>
          <w:rFonts w:ascii="Arial" w:hAnsi="Arial" w:cs="Arial"/>
          <w:color w:val="000000"/>
          <w:sz w:val="22"/>
          <w:szCs w:val="22"/>
        </w:rPr>
        <w:t>Vl</w:t>
      </w:r>
      <w:proofErr w:type="spellEnd"/>
      <w:r w:rsidRPr="006B220C">
        <w:rPr>
          <w:rFonts w:ascii="Arial" w:hAnsi="Arial" w:cs="Arial"/>
          <w:color w:val="000000"/>
          <w:sz w:val="22"/>
          <w:szCs w:val="22"/>
        </w:rPr>
        <w:t xml:space="preserve"> of the Civil Rights Act, as amended, 42 U.S.C. 2000d, section 303 of the Age Discrimination Act of 1975, as amended, 42 U.S.C. 6102, section 202 of the Americans with Disabilities Act of 1990, 42 U.S.C. 12132, and Federal transit law at 49 U.S.C. 5532,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w:t>
      </w:r>
    </w:p>
    <w:p w14:paraId="1CDD1B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(B) </w:t>
      </w:r>
      <w:r w:rsidRPr="006B220C">
        <w:rPr>
          <w:rFonts w:ascii="Arial" w:hAnsi="Arial" w:cs="Arial"/>
          <w:color w:val="000000"/>
          <w:sz w:val="22"/>
          <w:szCs w:val="22"/>
          <w:u w:val="single"/>
        </w:rPr>
        <w:t>Equal Employment Opportunity</w:t>
      </w:r>
      <w:r w:rsidRPr="006B220C">
        <w:rPr>
          <w:rFonts w:ascii="Arial" w:hAnsi="Arial" w:cs="Arial"/>
          <w:color w:val="000000"/>
          <w:sz w:val="22"/>
          <w:szCs w:val="22"/>
        </w:rPr>
        <w:t>.  The following equal employment opportunity requirements apply to the underlying contract:</w:t>
      </w:r>
    </w:p>
    <w:p w14:paraId="6970BE44" w14:textId="77777777" w:rsidR="000F2FBD" w:rsidRPr="006B220C" w:rsidRDefault="00012C56">
      <w:pPr>
        <w:tabs>
          <w:tab w:val="left" w:pos="370"/>
          <w:tab w:val="left" w:pos="5130"/>
        </w:tabs>
        <w:ind w:left="370"/>
        <w:rPr>
          <w:rFonts w:ascii="Arial" w:hAnsi="Arial" w:cs="Arial"/>
          <w:color w:val="000000"/>
          <w:sz w:val="22"/>
          <w:szCs w:val="22"/>
        </w:rPr>
      </w:pPr>
      <w:r w:rsidRPr="006B220C">
        <w:rPr>
          <w:rFonts w:ascii="Arial" w:hAnsi="Arial" w:cs="Arial"/>
          <w:color w:val="000000"/>
          <w:sz w:val="22"/>
          <w:szCs w:val="22"/>
        </w:rPr>
        <w:t xml:space="preserve">(1) </w:t>
      </w:r>
      <w:r w:rsidRPr="006B220C">
        <w:rPr>
          <w:rFonts w:ascii="Arial" w:hAnsi="Arial" w:cs="Arial"/>
          <w:color w:val="000000"/>
          <w:sz w:val="22"/>
          <w:szCs w:val="22"/>
          <w:u w:val="single"/>
        </w:rPr>
        <w:t>Race, Color, Creed, National Origin, Sex</w:t>
      </w:r>
      <w:r w:rsidRPr="006B220C">
        <w:rPr>
          <w:rFonts w:ascii="Arial" w:hAnsi="Arial" w:cs="Arial"/>
          <w:color w:val="000000"/>
          <w:sz w:val="22"/>
          <w:szCs w:val="22"/>
        </w:rPr>
        <w:t xml:space="preserve">. In accordance with Title </w:t>
      </w:r>
      <w:proofErr w:type="spellStart"/>
      <w:r w:rsidRPr="006B220C">
        <w:rPr>
          <w:rFonts w:ascii="Arial" w:hAnsi="Arial" w:cs="Arial"/>
          <w:color w:val="000000"/>
          <w:sz w:val="22"/>
          <w:szCs w:val="22"/>
        </w:rPr>
        <w:t>Vll</w:t>
      </w:r>
      <w:proofErr w:type="spellEnd"/>
      <w:r w:rsidRPr="006B220C">
        <w:rPr>
          <w:rFonts w:ascii="Arial" w:hAnsi="Arial" w:cs="Arial"/>
          <w:color w:val="000000"/>
          <w:sz w:val="22"/>
          <w:szCs w:val="22"/>
        </w:rPr>
        <w:t xml:space="preserve"> of the Civil Rights Act, as amended, 42 U.S.C. 2000e, and Federal transit laws at 49 U.S.C. 5332, the Contractor agrees to comply with all applicable equal employment opportunity requirements of US Department of Labor (U.S. DOL) regulations, “Office of Federal Contract Compliance Programs, Equal Employment Opportunity, Department of Labor”, 41 C.F.R. Parts 60 et seq., (which implement Executive O</w:t>
      </w:r>
      <w:r w:rsidR="00CC59FB" w:rsidRPr="006B220C">
        <w:rPr>
          <w:rFonts w:ascii="Arial" w:hAnsi="Arial" w:cs="Arial"/>
          <w:color w:val="000000"/>
          <w:sz w:val="22"/>
          <w:szCs w:val="22"/>
        </w:rPr>
        <w:t xml:space="preserve">rder No.11246, Equal Employment </w:t>
      </w:r>
      <w:r w:rsidRPr="006B220C">
        <w:rPr>
          <w:rFonts w:ascii="Arial" w:hAnsi="Arial" w:cs="Arial"/>
          <w:color w:val="000000"/>
          <w:sz w:val="22"/>
          <w:szCs w:val="22"/>
        </w:rPr>
        <w:t>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254028F9" w14:textId="77777777" w:rsidR="00BD3571"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 xml:space="preserve">(2) </w:t>
      </w:r>
      <w:r w:rsidRPr="006B220C">
        <w:rPr>
          <w:rFonts w:ascii="Arial" w:hAnsi="Arial" w:cs="Arial"/>
          <w:color w:val="000000"/>
          <w:sz w:val="22"/>
          <w:szCs w:val="22"/>
          <w:u w:val="single"/>
        </w:rPr>
        <w:t>Age</w:t>
      </w:r>
      <w:r w:rsidRPr="006B220C">
        <w:rPr>
          <w:rFonts w:ascii="Arial" w:hAnsi="Arial" w:cs="Arial"/>
          <w:color w:val="000000"/>
          <w:sz w:val="22"/>
          <w:szCs w:val="22"/>
        </w:rPr>
        <w:t>. In accordance with section 4 of the Age Discrimination in Employment Act of 1967, as amended, 29 U.S.C. 623 and Federal transit law at 49 U.S.C. 5332, the Contractor agrees</w:t>
      </w:r>
      <w:r w:rsidR="00CC59FB" w:rsidRPr="006B220C">
        <w:rPr>
          <w:rFonts w:ascii="Arial" w:hAnsi="Arial" w:cs="Arial"/>
          <w:color w:val="000000"/>
          <w:sz w:val="22"/>
          <w:szCs w:val="22"/>
        </w:rPr>
        <w:t xml:space="preserve"> to refrain from discrimination</w:t>
      </w:r>
      <w:r w:rsidR="00BD3571" w:rsidRPr="006B220C">
        <w:rPr>
          <w:rFonts w:ascii="Arial" w:hAnsi="Arial" w:cs="Arial"/>
          <w:color w:val="000000"/>
          <w:sz w:val="22"/>
          <w:szCs w:val="22"/>
        </w:rPr>
        <w:t xml:space="preserve"> </w:t>
      </w:r>
      <w:r w:rsidRPr="006B220C">
        <w:rPr>
          <w:rFonts w:ascii="Arial" w:hAnsi="Arial" w:cs="Arial"/>
          <w:color w:val="000000"/>
          <w:sz w:val="22"/>
          <w:szCs w:val="22"/>
        </w:rPr>
        <w:t>against present and prospective employees for reason of age.</w:t>
      </w:r>
    </w:p>
    <w:p w14:paraId="29708C02" w14:textId="77777777" w:rsidR="00BD3571" w:rsidRPr="006B220C" w:rsidRDefault="00BD3571">
      <w:pPr>
        <w:tabs>
          <w:tab w:val="left" w:pos="370"/>
          <w:tab w:val="left" w:pos="5130"/>
        </w:tabs>
        <w:ind w:left="360"/>
        <w:rPr>
          <w:rFonts w:ascii="Arial" w:hAnsi="Arial" w:cs="Arial"/>
          <w:color w:val="000000"/>
          <w:sz w:val="22"/>
          <w:szCs w:val="22"/>
        </w:rPr>
      </w:pPr>
    </w:p>
    <w:p w14:paraId="7719486A" w14:textId="77777777" w:rsidR="000F2FBD"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In addition, the Contractor agrees to comply with any implementing requirements FTA may issue.</w:t>
      </w:r>
    </w:p>
    <w:p w14:paraId="1FFBFF79" w14:textId="77777777" w:rsidR="000F2FBD"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 xml:space="preserve">(3) </w:t>
      </w:r>
      <w:r w:rsidRPr="006B220C">
        <w:rPr>
          <w:rFonts w:ascii="Arial" w:hAnsi="Arial" w:cs="Arial"/>
          <w:color w:val="000000"/>
          <w:sz w:val="22"/>
          <w:szCs w:val="22"/>
          <w:u w:val="single"/>
        </w:rPr>
        <w:t>Disabilities</w:t>
      </w:r>
      <w:r w:rsidRPr="006B220C">
        <w:rPr>
          <w:rFonts w:ascii="Arial" w:hAnsi="Arial" w:cs="Arial"/>
          <w:color w:val="000000"/>
          <w:sz w:val="22"/>
          <w:szCs w:val="22"/>
        </w:rPr>
        <w:t xml:space="preserve">.  In accordance with section 102 of the Americans with Disabilities Act, as amended, 42 U.S.C. 12112, the Contractor agrees that it will comply with the requirements of U.S. Equal Employment Opportunity </w:t>
      </w:r>
      <w:proofErr w:type="gramStart"/>
      <w:r w:rsidRPr="006B220C">
        <w:rPr>
          <w:rFonts w:ascii="Arial" w:hAnsi="Arial" w:cs="Arial"/>
          <w:color w:val="000000"/>
          <w:sz w:val="22"/>
          <w:szCs w:val="22"/>
        </w:rPr>
        <w:t>Commission,  “</w:t>
      </w:r>
      <w:proofErr w:type="gramEnd"/>
      <w:r w:rsidRPr="006B220C">
        <w:rPr>
          <w:rFonts w:ascii="Arial" w:hAnsi="Arial" w:cs="Arial"/>
          <w:color w:val="000000"/>
          <w:sz w:val="22"/>
          <w:szCs w:val="22"/>
        </w:rPr>
        <w:t xml:space="preserve">Regulations to Implement the Equal Employment Provisions of the Americans with Disabilities Act”, 29 C.F.R. Part 1630, pertaining to employment of persons with disabilities.  In addition, the Contractor agrees to comply with any implementing requirements FTA </w:t>
      </w:r>
      <w:r w:rsidRPr="006B220C">
        <w:rPr>
          <w:rFonts w:ascii="Arial" w:hAnsi="Arial" w:cs="Arial"/>
          <w:color w:val="000000"/>
          <w:sz w:val="22"/>
          <w:szCs w:val="22"/>
        </w:rPr>
        <w:lastRenderedPageBreak/>
        <w:t xml:space="preserve">may issue. </w:t>
      </w:r>
    </w:p>
    <w:p w14:paraId="21848D44" w14:textId="77777777" w:rsidR="000F2FBD" w:rsidRPr="006B220C" w:rsidRDefault="000F2FBD">
      <w:pPr>
        <w:tabs>
          <w:tab w:val="left" w:pos="370"/>
          <w:tab w:val="left" w:pos="5130"/>
        </w:tabs>
        <w:rPr>
          <w:rFonts w:ascii="Arial" w:hAnsi="Arial" w:cs="Arial"/>
          <w:color w:val="000000"/>
          <w:sz w:val="22"/>
          <w:szCs w:val="22"/>
        </w:rPr>
      </w:pPr>
    </w:p>
    <w:p w14:paraId="752C280A"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(C) The Contractor also agrees to include these requirements in each subcontract financed in whole or in part with Federal assistance provided by FTA, modified only if necessary to identify the affected parties. </w:t>
      </w:r>
    </w:p>
    <w:p w14:paraId="3A090CA2" w14:textId="77777777" w:rsidR="000F2FBD" w:rsidRPr="006B220C" w:rsidRDefault="000F2FBD">
      <w:pPr>
        <w:tabs>
          <w:tab w:val="left" w:pos="370"/>
          <w:tab w:val="left" w:pos="5130"/>
        </w:tabs>
        <w:rPr>
          <w:rFonts w:ascii="Arial" w:hAnsi="Arial" w:cs="Arial"/>
          <w:b/>
          <w:bCs/>
          <w:color w:val="000000"/>
          <w:sz w:val="22"/>
          <w:szCs w:val="22"/>
          <w:u w:val="single"/>
        </w:rPr>
      </w:pPr>
    </w:p>
    <w:p w14:paraId="08366637"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Provisions for Resolution of Disputes or Breaches</w:t>
      </w:r>
    </w:p>
    <w:p w14:paraId="29FC0AC6"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Recipient agrees that FTA has a vested interest in the settlement of any dispute, breach, default, or litigation involving the Project.  Accordingly: 1) The Recipient agrees to notify FTA of any current or prospective major dispute, breach, default, or litigation pertaining to the Project.  If the Recipient seeks to name the Federal Government as a party to litigation for any reason, in any forum, the Recipient agrees </w:t>
      </w:r>
      <w:proofErr w:type="gramStart"/>
      <w:r w:rsidRPr="006B220C">
        <w:rPr>
          <w:rFonts w:ascii="Arial" w:hAnsi="Arial" w:cs="Arial"/>
          <w:color w:val="000000"/>
          <w:sz w:val="22"/>
          <w:szCs w:val="22"/>
        </w:rPr>
        <w:t>in informing</w:t>
      </w:r>
      <w:proofErr w:type="gramEnd"/>
      <w:r w:rsidRPr="006B220C">
        <w:rPr>
          <w:rFonts w:ascii="Arial" w:hAnsi="Arial" w:cs="Arial"/>
          <w:color w:val="000000"/>
          <w:sz w:val="22"/>
          <w:szCs w:val="22"/>
        </w:rPr>
        <w:t xml:space="preserve"> the FTA before doing so.  2) The Federal Government retains the right to a proportionate share, based on the percentage of the Federal share committed to the Project, of any proceeds derived from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recovery, except that liquidated damages recovered may be returned to the Project Account in lieu of returning the Federal Share to the Federal Government.  3) The Recipient agrees to pursue all legal rights available under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4) FTA reserves the right to concur in any compromise or settlement of any claim involving Project and the Recipient.  5) FTA encourages the Recipient to use alternative dispute resolution procedures, as may be appropriate.</w:t>
      </w:r>
    </w:p>
    <w:p w14:paraId="453609A6" w14:textId="77777777" w:rsidR="000F2FBD" w:rsidRPr="006B220C" w:rsidRDefault="000F2FBD">
      <w:pPr>
        <w:tabs>
          <w:tab w:val="left" w:pos="370"/>
          <w:tab w:val="left" w:pos="5130"/>
        </w:tabs>
        <w:rPr>
          <w:rFonts w:ascii="Arial" w:hAnsi="Arial" w:cs="Arial"/>
          <w:b/>
          <w:bCs/>
          <w:color w:val="000000"/>
          <w:sz w:val="22"/>
          <w:szCs w:val="22"/>
          <w:u w:val="single"/>
        </w:rPr>
      </w:pPr>
    </w:p>
    <w:p w14:paraId="451CF63A"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Notice of Federal Requirements</w:t>
      </w:r>
    </w:p>
    <w:p w14:paraId="031EEF8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New Federal laws, regulations, policies, and administrative practices may be established after the date of this Contract, which may apply to this Contract.  If Federal requirements change, the changed requirements will apply to the Contract or the performance of work under the Contract as required.  All standards or limits set forth in this Contract to be observed in the performance of the work are minimum requirements.</w:t>
      </w:r>
    </w:p>
    <w:p w14:paraId="54D6F8EF" w14:textId="77777777" w:rsidR="000F2FBD" w:rsidRPr="006B220C" w:rsidRDefault="000F2FBD">
      <w:pPr>
        <w:tabs>
          <w:tab w:val="left" w:pos="370"/>
          <w:tab w:val="left" w:pos="5130"/>
        </w:tabs>
        <w:rPr>
          <w:rFonts w:ascii="Arial" w:hAnsi="Arial" w:cs="Arial"/>
          <w:b/>
          <w:bCs/>
          <w:color w:val="000000"/>
          <w:sz w:val="22"/>
          <w:szCs w:val="22"/>
          <w:u w:val="single"/>
        </w:rPr>
      </w:pPr>
    </w:p>
    <w:p w14:paraId="5618D73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Records Retention/Audit and Inspection of Records</w:t>
      </w:r>
    </w:p>
    <w:p w14:paraId="12047900" w14:textId="77777777" w:rsidR="000F2FBD" w:rsidRPr="006B220C" w:rsidRDefault="000F2FBD">
      <w:pPr>
        <w:tabs>
          <w:tab w:val="left" w:pos="370"/>
          <w:tab w:val="left" w:pos="5130"/>
        </w:tabs>
        <w:ind w:left="360" w:hanging="360"/>
        <w:rPr>
          <w:rFonts w:ascii="Arial" w:hAnsi="Arial" w:cs="Arial"/>
          <w:color w:val="000000"/>
          <w:sz w:val="22"/>
          <w:szCs w:val="22"/>
        </w:rPr>
      </w:pPr>
    </w:p>
    <w:p w14:paraId="50A2B4B0" w14:textId="77777777" w:rsidR="000F2FBD" w:rsidRPr="006B220C" w:rsidRDefault="00012C56" w:rsidP="00BE32A6">
      <w:pPr>
        <w:pStyle w:val="ListParagraph"/>
        <w:numPr>
          <w:ilvl w:val="0"/>
          <w:numId w:val="33"/>
        </w:num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shall permit the authorized representatives of MET, the U.S. Department of Transportation and the Comptroller General of the United States to inspect and audit all data and records of the Contractor relating to its performance under the contract until the expiration of three years after final payment under this contract.</w:t>
      </w:r>
    </w:p>
    <w:p w14:paraId="0CFAACEA" w14:textId="77777777" w:rsidR="00BE32A6" w:rsidRPr="006B220C" w:rsidRDefault="00BE32A6" w:rsidP="00BE32A6">
      <w:pPr>
        <w:tabs>
          <w:tab w:val="left" w:pos="370"/>
          <w:tab w:val="left" w:pos="5130"/>
        </w:tabs>
        <w:rPr>
          <w:rFonts w:ascii="Arial" w:hAnsi="Arial" w:cs="Arial"/>
          <w:color w:val="000000"/>
          <w:sz w:val="22"/>
          <w:szCs w:val="22"/>
        </w:rPr>
      </w:pPr>
    </w:p>
    <w:p w14:paraId="07C852D8"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(B) The Contractor further agrees to include in all subcontracts hereunder a provision to the effect that the subcontractor agrees that MET, the U.S. Department of Transportation and the Comptroller General of the United States or any of their duly authorized representatives shall, until the expiration of three years after final payment under the subcontract, have access to and the right to examine any books, documents, papers, and records of the subcontractor directly pertinent to this contract.  The term "subcontract" as used in this clause excludes (1) purchase orders not exceeding $10,000 and (2) subcontracts or purchase orders for public utility services at rates established for uniform applicability to the </w:t>
      </w:r>
      <w:proofErr w:type="gramStart"/>
      <w:r w:rsidRPr="006B220C">
        <w:rPr>
          <w:rFonts w:ascii="Arial" w:hAnsi="Arial" w:cs="Arial"/>
          <w:color w:val="000000"/>
          <w:sz w:val="22"/>
          <w:szCs w:val="22"/>
        </w:rPr>
        <w:t>general public</w:t>
      </w:r>
      <w:proofErr w:type="gramEnd"/>
      <w:r w:rsidRPr="006B220C">
        <w:rPr>
          <w:rFonts w:ascii="Arial" w:hAnsi="Arial" w:cs="Arial"/>
          <w:color w:val="000000"/>
          <w:sz w:val="22"/>
          <w:szCs w:val="22"/>
        </w:rPr>
        <w:t>.</w:t>
      </w:r>
    </w:p>
    <w:p w14:paraId="2B1EE709" w14:textId="77777777" w:rsidR="000F2FBD" w:rsidRPr="006B220C" w:rsidRDefault="000F2FBD">
      <w:pPr>
        <w:tabs>
          <w:tab w:val="left" w:pos="370"/>
          <w:tab w:val="left" w:pos="5130"/>
        </w:tabs>
        <w:ind w:left="360" w:hanging="360"/>
        <w:rPr>
          <w:rFonts w:ascii="Arial" w:hAnsi="Arial" w:cs="Arial"/>
          <w:color w:val="000000"/>
          <w:sz w:val="22"/>
          <w:szCs w:val="22"/>
        </w:rPr>
      </w:pPr>
    </w:p>
    <w:p w14:paraId="5B921172"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(C) The periods of access and examination described above, for records which relate to (1) appeals under the dispute clause of this contract, (2) litigation or the settlement of claims arising out of the performance of this contract, or (3) costs and expenses of </w:t>
      </w:r>
      <w:r w:rsidRPr="006B220C">
        <w:rPr>
          <w:rFonts w:ascii="Arial" w:hAnsi="Arial" w:cs="Arial"/>
          <w:color w:val="000000"/>
          <w:sz w:val="22"/>
          <w:szCs w:val="22"/>
        </w:rPr>
        <w:lastRenderedPageBreak/>
        <w:t>this contract to which an exception has been taken by the U.S. Comptroller General or any of his duly authorized representatives, shall continue until such appeals, litigation, claims or exceptions have been disposed of.</w:t>
      </w:r>
    </w:p>
    <w:p w14:paraId="0DB41FB4" w14:textId="77777777" w:rsidR="000F2FBD" w:rsidRPr="006B220C" w:rsidRDefault="000F2FBD">
      <w:pPr>
        <w:tabs>
          <w:tab w:val="left" w:pos="370"/>
          <w:tab w:val="left" w:pos="5130"/>
        </w:tabs>
        <w:rPr>
          <w:rFonts w:ascii="Arial" w:hAnsi="Arial" w:cs="Arial"/>
          <w:b/>
          <w:bCs/>
          <w:color w:val="000000"/>
          <w:sz w:val="22"/>
          <w:szCs w:val="22"/>
          <w:u w:val="single"/>
        </w:rPr>
      </w:pPr>
    </w:p>
    <w:p w14:paraId="5230F556"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No Federal Government obligations to third parties by use of a disclaimer</w:t>
      </w:r>
    </w:p>
    <w:p w14:paraId="3B40BF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recipient agrees that, absent the Federal Government’s express written consent, the Federal Government shall not be subject to any obligations or liabilities to any </w:t>
      </w:r>
      <w:r w:rsidR="00A85CCB" w:rsidRPr="006B220C">
        <w:rPr>
          <w:rFonts w:ascii="Arial" w:hAnsi="Arial" w:cs="Arial"/>
          <w:color w:val="000000"/>
          <w:sz w:val="22"/>
          <w:szCs w:val="22"/>
        </w:rPr>
        <w:t>sub recipients</w:t>
      </w:r>
      <w:r w:rsidRPr="006B220C">
        <w:rPr>
          <w:rFonts w:ascii="Arial" w:hAnsi="Arial" w:cs="Arial"/>
          <w:color w:val="000000"/>
          <w:sz w:val="22"/>
          <w:szCs w:val="22"/>
        </w:rPr>
        <w:t xml:space="preserve">,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contractor, or any other person not a party to the Grant Agreement or Cooperative Agreement in connection with the performance of the Project.  Notwithstanding any concurrence provided by the Federal Government in or approval of any solicitation, </w:t>
      </w:r>
      <w:r w:rsidR="00A85CCB" w:rsidRPr="006B220C">
        <w:rPr>
          <w:rFonts w:ascii="Arial" w:hAnsi="Arial" w:cs="Arial"/>
          <w:color w:val="000000"/>
          <w:sz w:val="22"/>
          <w:szCs w:val="22"/>
        </w:rPr>
        <w:t>sub agreement</w:t>
      </w:r>
      <w:r w:rsidRPr="006B220C">
        <w:rPr>
          <w:rFonts w:ascii="Arial" w:hAnsi="Arial" w:cs="Arial"/>
          <w:color w:val="000000"/>
          <w:sz w:val="22"/>
          <w:szCs w:val="22"/>
        </w:rPr>
        <w:t xml:space="preserve">, or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the Federal Government continues to have no obligations or liabilities to any party, including the </w:t>
      </w:r>
      <w:r w:rsidR="00A85CCB" w:rsidRPr="006B220C">
        <w:rPr>
          <w:rFonts w:ascii="Arial" w:hAnsi="Arial" w:cs="Arial"/>
          <w:color w:val="000000"/>
          <w:sz w:val="22"/>
          <w:szCs w:val="22"/>
        </w:rPr>
        <w:t>sub recipients</w:t>
      </w:r>
      <w:r w:rsidRPr="006B220C">
        <w:rPr>
          <w:rFonts w:ascii="Arial" w:hAnsi="Arial" w:cs="Arial"/>
          <w:color w:val="000000"/>
          <w:sz w:val="22"/>
          <w:szCs w:val="22"/>
        </w:rPr>
        <w:t xml:space="preserve"> and third party contractor.</w:t>
      </w:r>
    </w:p>
    <w:p w14:paraId="3E0DFA33" w14:textId="77777777" w:rsidR="000F2FBD" w:rsidRPr="006B220C" w:rsidRDefault="000F2FBD">
      <w:pPr>
        <w:tabs>
          <w:tab w:val="left" w:pos="370"/>
          <w:tab w:val="left" w:pos="5130"/>
        </w:tabs>
        <w:rPr>
          <w:rFonts w:ascii="Arial" w:hAnsi="Arial" w:cs="Arial"/>
          <w:b/>
          <w:bCs/>
          <w:color w:val="000000"/>
          <w:sz w:val="22"/>
          <w:szCs w:val="22"/>
          <w:u w:val="single"/>
        </w:rPr>
      </w:pPr>
    </w:p>
    <w:p w14:paraId="394439B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Program fraud and false or fraudulent statements and related acts</w:t>
      </w:r>
    </w:p>
    <w:p w14:paraId="0967DE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Recipient acknowledges and agrees as follows:</w:t>
      </w:r>
    </w:p>
    <w:p w14:paraId="70DE21B2" w14:textId="77777777" w:rsidR="000F2FBD" w:rsidRPr="006B220C" w:rsidRDefault="000F2FBD">
      <w:pPr>
        <w:tabs>
          <w:tab w:val="left" w:pos="370"/>
          <w:tab w:val="left" w:pos="5130"/>
        </w:tabs>
        <w:ind w:left="360" w:hanging="360"/>
        <w:rPr>
          <w:rFonts w:ascii="Arial" w:hAnsi="Arial" w:cs="Arial"/>
          <w:color w:val="000000"/>
          <w:sz w:val="22"/>
          <w:szCs w:val="22"/>
        </w:rPr>
      </w:pPr>
    </w:p>
    <w:p w14:paraId="14BFA034"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(A) The Recipient acknowledges that the requirements of the Program Fraud Civil Remedies Act of 1986, as amended, 31 U.S.C. §§ 3801 </w:t>
      </w:r>
      <w:r w:rsidRPr="006B220C">
        <w:rPr>
          <w:rFonts w:ascii="Arial" w:hAnsi="Arial" w:cs="Arial"/>
          <w:color w:val="000000"/>
          <w:sz w:val="22"/>
          <w:szCs w:val="22"/>
          <w:u w:val="single"/>
        </w:rPr>
        <w:t>et</w:t>
      </w:r>
      <w:r w:rsidRPr="006B220C">
        <w:rPr>
          <w:rFonts w:ascii="Arial" w:hAnsi="Arial" w:cs="Arial"/>
          <w:color w:val="000000"/>
          <w:sz w:val="22"/>
          <w:szCs w:val="22"/>
        </w:rPr>
        <w:t xml:space="preserve"> </w:t>
      </w:r>
      <w:r w:rsidRPr="006B220C">
        <w:rPr>
          <w:rFonts w:ascii="Arial" w:hAnsi="Arial" w:cs="Arial"/>
          <w:color w:val="000000"/>
          <w:sz w:val="22"/>
          <w:szCs w:val="22"/>
          <w:u w:val="single"/>
        </w:rPr>
        <w:t>seq</w:t>
      </w:r>
      <w:r w:rsidRPr="006B220C">
        <w:rPr>
          <w:rFonts w:ascii="Arial" w:hAnsi="Arial" w:cs="Arial"/>
          <w:color w:val="000000"/>
          <w:sz w:val="22"/>
          <w:szCs w:val="22"/>
        </w:rPr>
        <w:t>. And U.S. DOT regulations, “Program Fraud Civil Remedies,” 49 C.F.R. Part 31, apply to its actions pertaining to the Project.  Accordingly, by signing the Grant Agreement or Cooperative Agreement, the Recipient certifies or affirms the truthfulness and accuracy of any statement it has made, it makes, or it may make pertaining to the covered by the Grant Agreement or Cooperative Agreement.  In addition to other penalties that may be applicable, the Recipient also acknowledges that if it makes a false, fictitious, or fraudulent claim, statement, submission, or certification, the Federal Government reserves the right to impose the penalties of the Program Fraud Civil Remedies Act of 1986, as amended, on the Recipient to the extent the Federal Government deems appropriate.</w:t>
      </w:r>
    </w:p>
    <w:p w14:paraId="21E63607" w14:textId="77777777" w:rsidR="00BE32A6" w:rsidRPr="006B220C" w:rsidRDefault="00BE32A6">
      <w:pPr>
        <w:tabs>
          <w:tab w:val="left" w:pos="370"/>
          <w:tab w:val="left" w:pos="5130"/>
        </w:tabs>
        <w:ind w:left="360" w:hanging="360"/>
        <w:rPr>
          <w:rFonts w:ascii="Arial" w:hAnsi="Arial" w:cs="Arial"/>
          <w:color w:val="000000"/>
          <w:sz w:val="22"/>
          <w:szCs w:val="22"/>
        </w:rPr>
      </w:pPr>
    </w:p>
    <w:p w14:paraId="17B36690"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Recipient also acknowledges that if it makes a false, fictitious, or fraudulent claim, statement, submission, or certification to the Federal Government in connection with an urbanized area formula project financed with Federal assistance authorized by 49 U.S.C. § 5307, the Government reserves the right to impose on the Recipient the penalties of 18 U.S.C. § 1001 and 49 U.S.C. § 5307(n)(1), to the extent the Federal Government deems appropriate.</w:t>
      </w:r>
    </w:p>
    <w:p w14:paraId="587268BE" w14:textId="77777777" w:rsidR="000F2FBD" w:rsidRPr="006B220C" w:rsidRDefault="00012C56">
      <w:pPr>
        <w:tabs>
          <w:tab w:val="left" w:pos="0"/>
          <w:tab w:val="left" w:pos="5130"/>
        </w:tabs>
        <w:ind w:hanging="360"/>
        <w:rPr>
          <w:rFonts w:ascii="Arial" w:hAnsi="Arial" w:cs="Arial"/>
          <w:b/>
          <w:bCs/>
          <w:color w:val="000000"/>
          <w:sz w:val="22"/>
          <w:szCs w:val="22"/>
          <w:u w:val="single"/>
        </w:rPr>
      </w:pPr>
      <w:r w:rsidRPr="006B220C">
        <w:rPr>
          <w:rFonts w:ascii="Arial" w:hAnsi="Arial" w:cs="Arial"/>
          <w:b/>
          <w:bCs/>
          <w:color w:val="000000"/>
          <w:sz w:val="22"/>
          <w:szCs w:val="22"/>
          <w:u w:val="single"/>
        </w:rPr>
        <w:br/>
        <w:t>Clean Water</w:t>
      </w:r>
    </w:p>
    <w:p w14:paraId="38293756" w14:textId="77777777" w:rsidR="000F2FBD" w:rsidRPr="006B220C" w:rsidRDefault="000F2FBD">
      <w:pPr>
        <w:tabs>
          <w:tab w:val="left" w:pos="360"/>
          <w:tab w:val="left" w:pos="5130"/>
        </w:tabs>
        <w:ind w:left="360" w:hanging="360"/>
        <w:rPr>
          <w:rFonts w:ascii="Arial" w:hAnsi="Arial" w:cs="Arial"/>
          <w:color w:val="000000"/>
          <w:sz w:val="22"/>
          <w:szCs w:val="22"/>
        </w:rPr>
      </w:pPr>
    </w:p>
    <w:p w14:paraId="203CB0D1" w14:textId="77777777" w:rsidR="000F2FBD" w:rsidRPr="006B220C" w:rsidRDefault="00012C56">
      <w:pPr>
        <w:tabs>
          <w:tab w:val="left" w:pos="360"/>
          <w:tab w:val="left" w:pos="5130"/>
        </w:tabs>
        <w:ind w:left="360" w:hanging="360"/>
        <w:rPr>
          <w:rFonts w:ascii="Arial" w:hAnsi="Arial" w:cs="Arial"/>
          <w:color w:val="000000"/>
          <w:sz w:val="22"/>
          <w:szCs w:val="22"/>
        </w:rPr>
      </w:pPr>
      <w:r w:rsidRPr="006B220C">
        <w:rPr>
          <w:rFonts w:ascii="Arial" w:hAnsi="Arial" w:cs="Arial"/>
          <w:color w:val="000000"/>
          <w:sz w:val="22"/>
          <w:szCs w:val="22"/>
        </w:rPr>
        <w:t>(A) The Contractor agrees to comply with all applicable standards, orders or regulations issued pursuant to the Federal Water Pollution Control Act, as amended, 33 U.S.C. 1251 et seq. The Contractor agrees to report each violation to the Purchaser and understands and agrees that the Purchaser will, in turn, report each violation as required to assure notification to FTA and the appropriate EPA Regional Office.</w:t>
      </w:r>
    </w:p>
    <w:p w14:paraId="5357FBD8" w14:textId="77777777" w:rsidR="000F2FBD" w:rsidRPr="006B220C" w:rsidRDefault="000F2FBD">
      <w:pPr>
        <w:tabs>
          <w:tab w:val="left" w:pos="370"/>
          <w:tab w:val="left" w:pos="5130"/>
        </w:tabs>
        <w:ind w:left="360" w:hanging="360"/>
        <w:rPr>
          <w:rFonts w:ascii="Arial" w:hAnsi="Arial" w:cs="Arial"/>
          <w:color w:val="000000"/>
          <w:sz w:val="22"/>
          <w:szCs w:val="22"/>
        </w:rPr>
      </w:pPr>
    </w:p>
    <w:p w14:paraId="716576F7"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Contractor also agrees to include these requirements in each subcontract exceeding $100,000 financed in whole or in part with Federal assistance provided by FTA.</w:t>
      </w:r>
    </w:p>
    <w:p w14:paraId="5C91D857" w14:textId="77777777" w:rsidR="000F2FBD" w:rsidRPr="006B220C" w:rsidRDefault="000F2FBD">
      <w:pPr>
        <w:tabs>
          <w:tab w:val="left" w:pos="370"/>
          <w:tab w:val="left" w:pos="5130"/>
        </w:tabs>
        <w:rPr>
          <w:rFonts w:ascii="Arial" w:hAnsi="Arial" w:cs="Arial"/>
          <w:b/>
          <w:bCs/>
          <w:color w:val="000000"/>
          <w:sz w:val="22"/>
          <w:szCs w:val="22"/>
          <w:u w:val="single"/>
        </w:rPr>
      </w:pPr>
    </w:p>
    <w:p w14:paraId="6225701F"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lastRenderedPageBreak/>
        <w:t>Clean Air</w:t>
      </w:r>
    </w:p>
    <w:p w14:paraId="514B5264" w14:textId="77777777" w:rsidR="000F2FBD" w:rsidRPr="006B220C" w:rsidRDefault="000F2FBD">
      <w:pPr>
        <w:tabs>
          <w:tab w:val="left" w:pos="370"/>
          <w:tab w:val="left" w:pos="5130"/>
        </w:tabs>
        <w:ind w:left="360" w:hanging="360"/>
        <w:rPr>
          <w:rFonts w:ascii="Arial" w:hAnsi="Arial" w:cs="Arial"/>
          <w:color w:val="000000"/>
          <w:sz w:val="22"/>
          <w:szCs w:val="22"/>
        </w:rPr>
      </w:pPr>
    </w:p>
    <w:p w14:paraId="51A4AD34"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(A) The Contractor agrees to comply with all applicable standards, orders or regulations issued pursuant to the Clean Air Act, as amended, 42 U.S.C. 7401 et seq.  The Contractor agrees to report each violation to the Purchaser and understands and agrees that the Purchaser will, in turn, report each violation as required to assure notification to FTA and the appropriate EPA Regional Office.</w:t>
      </w:r>
    </w:p>
    <w:p w14:paraId="35958CCB" w14:textId="77777777" w:rsidR="000F2FBD" w:rsidRPr="006B220C" w:rsidRDefault="000F2FBD">
      <w:pPr>
        <w:tabs>
          <w:tab w:val="left" w:pos="370"/>
          <w:tab w:val="left" w:pos="5130"/>
        </w:tabs>
        <w:ind w:left="360" w:hanging="360"/>
        <w:rPr>
          <w:rFonts w:ascii="Arial" w:hAnsi="Arial" w:cs="Arial"/>
          <w:color w:val="000000"/>
          <w:sz w:val="22"/>
          <w:szCs w:val="22"/>
        </w:rPr>
      </w:pPr>
    </w:p>
    <w:p w14:paraId="4547069C"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Contractor also agrees to include these requirements in each subcontract exceeding $100,000 financed in whole or in part with Federal assistance provided by FTA.</w:t>
      </w:r>
    </w:p>
    <w:p w14:paraId="50D577B8" w14:textId="77777777" w:rsidR="000F2FBD" w:rsidRPr="006B220C" w:rsidRDefault="000F2FBD">
      <w:pPr>
        <w:tabs>
          <w:tab w:val="left" w:pos="370"/>
          <w:tab w:val="left" w:pos="5130"/>
        </w:tabs>
        <w:rPr>
          <w:rFonts w:ascii="Arial" w:hAnsi="Arial" w:cs="Arial"/>
          <w:b/>
          <w:bCs/>
          <w:color w:val="000000"/>
          <w:sz w:val="22"/>
          <w:szCs w:val="22"/>
          <w:u w:val="single"/>
        </w:rPr>
      </w:pPr>
    </w:p>
    <w:p w14:paraId="285EC103"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Energy Conservation</w:t>
      </w:r>
    </w:p>
    <w:p w14:paraId="561F4A88"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agrees to comply with mandatory standards and policies relating to energy efficiency that is contained in the state energy conservation plan issued in compliance with the Energy Policy and Conservation Act.</w:t>
      </w:r>
    </w:p>
    <w:p w14:paraId="57061E8D" w14:textId="77777777" w:rsidR="000F2FBD" w:rsidRPr="006B220C" w:rsidRDefault="00012C56">
      <w:pPr>
        <w:rPr>
          <w:rFonts w:ascii="Arial" w:hAnsi="Arial" w:cs="Arial"/>
          <w:color w:val="000000"/>
          <w:sz w:val="22"/>
          <w:szCs w:val="22"/>
        </w:rPr>
      </w:pPr>
      <w:r w:rsidRPr="006B220C">
        <w:rPr>
          <w:rFonts w:ascii="Arial" w:hAnsi="Arial" w:cs="Arial"/>
          <w:b/>
          <w:bCs/>
          <w:color w:val="000000"/>
          <w:sz w:val="22"/>
          <w:szCs w:val="22"/>
          <w:u w:val="single"/>
        </w:rPr>
        <w:t>Certification of Contractor Regarding Debarment, Suspension, Other Ineligibility and Voluntary Exclusion</w:t>
      </w:r>
    </w:p>
    <w:p w14:paraId="20CEF84B" w14:textId="77777777" w:rsidR="000F2FBD" w:rsidRPr="006B220C" w:rsidRDefault="000F2FBD">
      <w:pPr>
        <w:tabs>
          <w:tab w:val="left" w:pos="370"/>
          <w:tab w:val="left" w:pos="5130"/>
        </w:tabs>
        <w:rPr>
          <w:rFonts w:ascii="Arial" w:hAnsi="Arial" w:cs="Arial"/>
          <w:color w:val="000000"/>
          <w:sz w:val="22"/>
          <w:szCs w:val="22"/>
        </w:rPr>
      </w:pPr>
    </w:p>
    <w:p w14:paraId="3F180C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Title 49 CFR Part 29 and Executive Order 12549 establish regulations pertaining to DOT and other federal contractors at any tier, and procedures applicable to their debarment, suspension, ineligibility or exclusion from participation in any DOT or other federal contracts.</w:t>
      </w:r>
    </w:p>
    <w:p w14:paraId="18A04C8B" w14:textId="77777777" w:rsidR="000F2FBD" w:rsidRPr="006B220C" w:rsidRDefault="000F2FBD">
      <w:pPr>
        <w:tabs>
          <w:tab w:val="left" w:pos="370"/>
          <w:tab w:val="left" w:pos="5130"/>
        </w:tabs>
        <w:rPr>
          <w:rFonts w:ascii="Arial" w:hAnsi="Arial" w:cs="Arial"/>
          <w:color w:val="000000"/>
          <w:sz w:val="22"/>
          <w:szCs w:val="22"/>
        </w:rPr>
      </w:pPr>
    </w:p>
    <w:p w14:paraId="58A53FC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Contractors are required to review the above regulations and to complete and submit a Certification Regarding Debarment, Suspension, Other Ineligibility and Voluntary Exclusion (Section 1.4.15), or furnish an explanation as to why the Certification cannot be provided.</w:t>
      </w:r>
    </w:p>
    <w:p w14:paraId="568C4926" w14:textId="77777777" w:rsidR="000F2FBD" w:rsidRPr="006B220C" w:rsidRDefault="000F2FBD">
      <w:pPr>
        <w:tabs>
          <w:tab w:val="left" w:pos="370"/>
          <w:tab w:val="left" w:pos="5130"/>
        </w:tabs>
        <w:rPr>
          <w:rFonts w:ascii="Arial" w:hAnsi="Arial" w:cs="Arial"/>
          <w:color w:val="000000"/>
          <w:sz w:val="22"/>
          <w:szCs w:val="22"/>
        </w:rPr>
      </w:pPr>
    </w:p>
    <w:p w14:paraId="5EDF15D0"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Contractor agrees by submitting this Proposal that, should the proposed covered transaction be entered into, it shall not knowingly enter into any </w:t>
      </w:r>
      <w:proofErr w:type="gramStart"/>
      <w:r w:rsidRPr="006B220C">
        <w:rPr>
          <w:rFonts w:ascii="Arial" w:hAnsi="Arial" w:cs="Arial"/>
          <w:color w:val="000000"/>
          <w:sz w:val="22"/>
          <w:szCs w:val="22"/>
        </w:rPr>
        <w:t>lower-tier</w:t>
      </w:r>
      <w:proofErr w:type="gramEnd"/>
      <w:r w:rsidRPr="006B220C">
        <w:rPr>
          <w:rFonts w:ascii="Arial" w:hAnsi="Arial" w:cs="Arial"/>
          <w:color w:val="000000"/>
          <w:sz w:val="22"/>
          <w:szCs w:val="22"/>
        </w:rPr>
        <w:t xml:space="preserve"> covered transaction with a person who is debarred, suspended, declared ineligible, or voluntarily excluded from participation in this covered transaction, unless authorized in writing by MET.</w:t>
      </w:r>
    </w:p>
    <w:p w14:paraId="2F54B2B1" w14:textId="77777777" w:rsidR="000F2FBD" w:rsidRPr="006B220C" w:rsidRDefault="000F2FBD">
      <w:pPr>
        <w:tabs>
          <w:tab w:val="left" w:pos="370"/>
          <w:tab w:val="left" w:pos="5130"/>
        </w:tabs>
        <w:rPr>
          <w:rFonts w:ascii="Arial" w:hAnsi="Arial" w:cs="Arial"/>
          <w:color w:val="000000"/>
          <w:sz w:val="22"/>
          <w:szCs w:val="22"/>
        </w:rPr>
      </w:pPr>
    </w:p>
    <w:p w14:paraId="5F57F9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further agrees by submitting this Proposal that it will include the clause entitled "Certification Regarding Debarment, Suspension, Ineligibility, and Voluntary Exclusion - Lower Tier Covered Transaction", in all lower-tier covered transactions over $25,000 and in all solicitations for lower tier contracts.</w:t>
      </w:r>
    </w:p>
    <w:p w14:paraId="4D1A14D0" w14:textId="77777777" w:rsidR="000F2FBD" w:rsidRPr="006B220C" w:rsidRDefault="000F2FBD">
      <w:pPr>
        <w:tabs>
          <w:tab w:val="left" w:pos="370"/>
          <w:tab w:val="left" w:pos="5130"/>
        </w:tabs>
        <w:rPr>
          <w:rFonts w:ascii="Arial" w:hAnsi="Arial" w:cs="Arial"/>
          <w:b/>
          <w:bCs/>
          <w:color w:val="000000"/>
          <w:sz w:val="22"/>
          <w:szCs w:val="22"/>
          <w:u w:val="single"/>
        </w:rPr>
      </w:pPr>
    </w:p>
    <w:p w14:paraId="7C9D54D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Restrictions on Lobbying</w:t>
      </w:r>
    </w:p>
    <w:p w14:paraId="3ACD924E" w14:textId="77777777" w:rsidR="000F2FBD" w:rsidRPr="006B220C" w:rsidRDefault="000F2FBD">
      <w:pPr>
        <w:tabs>
          <w:tab w:val="left" w:pos="370"/>
          <w:tab w:val="left" w:pos="5130"/>
        </w:tabs>
        <w:rPr>
          <w:rFonts w:ascii="Arial" w:hAnsi="Arial" w:cs="Arial"/>
          <w:color w:val="000000"/>
          <w:sz w:val="22"/>
          <w:szCs w:val="22"/>
        </w:rPr>
      </w:pPr>
    </w:p>
    <w:p w14:paraId="7B728317"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Section 1352 of Title 31, United States Code, provides in part that no appropriated funds may be expanded by the recipient of a federal contract, grant, loan, or cooperative agreement to pay any person by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w:t>
      </w:r>
    </w:p>
    <w:p w14:paraId="731BF181" w14:textId="77777777" w:rsidR="000F2FBD" w:rsidRPr="006B220C" w:rsidRDefault="000F2FBD">
      <w:pPr>
        <w:tabs>
          <w:tab w:val="left" w:pos="370"/>
          <w:tab w:val="left" w:pos="5130"/>
        </w:tabs>
        <w:rPr>
          <w:rFonts w:ascii="Arial" w:hAnsi="Arial" w:cs="Arial"/>
          <w:color w:val="000000"/>
          <w:sz w:val="22"/>
          <w:szCs w:val="22"/>
        </w:rPr>
      </w:pPr>
    </w:p>
    <w:p w14:paraId="120CCE4A"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Each Contractor is required to review the above referenced Regulations and complete and submit a Certification of Compliance with Federal Lobbying Regulations (Section 1.4.16).  Pursuant to federal regulations, the Contractor is required to have all subcontractors (at any tier) providing more than $100,000 towards the contract also complete with this Certification, to be included with the Contractor’s Proposal.</w:t>
      </w:r>
    </w:p>
    <w:p w14:paraId="10529A11" w14:textId="77777777" w:rsidR="000F2FBD" w:rsidRPr="006B220C" w:rsidRDefault="000F2FBD">
      <w:pPr>
        <w:tabs>
          <w:tab w:val="left" w:pos="370"/>
          <w:tab w:val="left" w:pos="5130"/>
        </w:tabs>
        <w:rPr>
          <w:rFonts w:ascii="Arial" w:hAnsi="Arial" w:cs="Arial"/>
          <w:b/>
          <w:bCs/>
          <w:color w:val="000000"/>
          <w:sz w:val="22"/>
          <w:szCs w:val="22"/>
          <w:u w:val="single"/>
        </w:rPr>
      </w:pPr>
    </w:p>
    <w:p w14:paraId="4BED45F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Contract Termination for Convenience</w:t>
      </w:r>
    </w:p>
    <w:p w14:paraId="68A1A24A" w14:textId="77777777" w:rsidR="000F2FBD" w:rsidRPr="006B220C" w:rsidRDefault="000F2FBD">
      <w:pPr>
        <w:tabs>
          <w:tab w:val="left" w:pos="370"/>
          <w:tab w:val="left" w:pos="5130"/>
        </w:tabs>
        <w:rPr>
          <w:rFonts w:ascii="Arial" w:hAnsi="Arial" w:cs="Arial"/>
          <w:color w:val="000000"/>
          <w:sz w:val="22"/>
          <w:szCs w:val="22"/>
        </w:rPr>
      </w:pPr>
    </w:p>
    <w:p w14:paraId="1BDBEC5E"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MET may terminate this contract, in whole or in part, at any time by written notice to the Contractor when it is in MET’s best interest.  The Contractor shall be paid its costs, including contract closeout costs, and profit on work performed up to the time of termination.  The Contractor shall promptly submit its termination claim to </w:t>
      </w:r>
      <w:proofErr w:type="gramStart"/>
      <w:r w:rsidRPr="006B220C">
        <w:rPr>
          <w:rFonts w:ascii="Arial" w:hAnsi="Arial" w:cs="Arial"/>
          <w:color w:val="000000"/>
          <w:sz w:val="22"/>
          <w:szCs w:val="22"/>
        </w:rPr>
        <w:t>MET</w:t>
      </w:r>
      <w:proofErr w:type="gramEnd"/>
      <w:r w:rsidRPr="006B220C">
        <w:rPr>
          <w:rFonts w:ascii="Arial" w:hAnsi="Arial" w:cs="Arial"/>
          <w:color w:val="000000"/>
          <w:sz w:val="22"/>
          <w:szCs w:val="22"/>
        </w:rPr>
        <w:t xml:space="preserve"> to be paid the Contractor.  If the Contractor has any property in its possession belonging to MET, the </w:t>
      </w:r>
      <w:proofErr w:type="gramStart"/>
      <w:r w:rsidRPr="006B220C">
        <w:rPr>
          <w:rFonts w:ascii="Arial" w:hAnsi="Arial" w:cs="Arial"/>
          <w:color w:val="000000"/>
          <w:sz w:val="22"/>
          <w:szCs w:val="22"/>
        </w:rPr>
        <w:t>Contractor or</w:t>
      </w:r>
      <w:proofErr w:type="gramEnd"/>
      <w:r w:rsidRPr="006B220C">
        <w:rPr>
          <w:rFonts w:ascii="Arial" w:hAnsi="Arial" w:cs="Arial"/>
          <w:color w:val="000000"/>
          <w:sz w:val="22"/>
          <w:szCs w:val="22"/>
        </w:rPr>
        <w:t xml:space="preserve"> will account for the same, and dispose of it in the manner MET directs.</w:t>
      </w:r>
    </w:p>
    <w:p w14:paraId="5F0792CF" w14:textId="77777777" w:rsidR="00BE32A6" w:rsidRPr="006B220C" w:rsidRDefault="00BE32A6">
      <w:pPr>
        <w:tabs>
          <w:tab w:val="left" w:pos="370"/>
          <w:tab w:val="left" w:pos="5130"/>
        </w:tabs>
        <w:rPr>
          <w:rFonts w:ascii="Arial" w:hAnsi="Arial" w:cs="Arial"/>
          <w:color w:val="000000"/>
          <w:sz w:val="22"/>
          <w:szCs w:val="22"/>
        </w:rPr>
      </w:pPr>
    </w:p>
    <w:p w14:paraId="4ECFD744"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t>Notification of Federal Participation</w:t>
      </w:r>
    </w:p>
    <w:p w14:paraId="168229BE" w14:textId="77777777" w:rsidR="000F2FBD" w:rsidRPr="006B220C" w:rsidRDefault="000F2FBD">
      <w:pPr>
        <w:tabs>
          <w:tab w:val="left" w:pos="370"/>
          <w:tab w:val="left" w:pos="5130"/>
        </w:tabs>
        <w:rPr>
          <w:rFonts w:ascii="Arial" w:hAnsi="Arial" w:cs="Arial"/>
          <w:color w:val="000000"/>
          <w:sz w:val="22"/>
          <w:szCs w:val="22"/>
        </w:rPr>
      </w:pPr>
    </w:p>
    <w:p w14:paraId="1A880FEE"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In the announcement of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award for goods for services (including construction services) having an aggregate value of $500,000 or more, MET agrees to specify the amount of Federal assistance to be used in financing that acquisition of goods and services and to express the amount of that Federal assistance as a percentage of the total cost of that third party contract.</w:t>
      </w:r>
    </w:p>
    <w:p w14:paraId="70D7CFE3" w14:textId="77777777" w:rsidR="000F2FBD" w:rsidRPr="006B220C" w:rsidRDefault="000F2FBD">
      <w:pPr>
        <w:tabs>
          <w:tab w:val="left" w:pos="370"/>
          <w:tab w:val="left" w:pos="5130"/>
        </w:tabs>
        <w:rPr>
          <w:rFonts w:ascii="Arial" w:hAnsi="Arial" w:cs="Arial"/>
          <w:b/>
          <w:bCs/>
          <w:color w:val="000000"/>
          <w:sz w:val="22"/>
          <w:szCs w:val="22"/>
          <w:u w:val="single"/>
        </w:rPr>
      </w:pPr>
    </w:p>
    <w:p w14:paraId="224F1AAC"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t>Disadvantaged Business Enterprise (DBE) Utilization</w:t>
      </w:r>
    </w:p>
    <w:p w14:paraId="4FBEFED7" w14:textId="77777777" w:rsidR="000F2FBD" w:rsidRPr="006B220C" w:rsidRDefault="000F2FBD">
      <w:pPr>
        <w:tabs>
          <w:tab w:val="left" w:pos="370"/>
          <w:tab w:val="left" w:pos="5130"/>
        </w:tabs>
        <w:rPr>
          <w:rFonts w:ascii="Arial" w:hAnsi="Arial" w:cs="Arial"/>
          <w:color w:val="000000"/>
          <w:sz w:val="22"/>
          <w:szCs w:val="22"/>
        </w:rPr>
      </w:pPr>
    </w:p>
    <w:p w14:paraId="6D436D7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 </w:t>
      </w:r>
      <w:proofErr w:type="gramStart"/>
      <w:r w:rsidRPr="006B220C">
        <w:rPr>
          <w:rFonts w:ascii="Arial" w:hAnsi="Arial" w:cs="Arial"/>
          <w:b/>
          <w:bCs/>
          <w:color w:val="000000"/>
          <w:sz w:val="22"/>
          <w:szCs w:val="22"/>
          <w:u w:val="single"/>
        </w:rPr>
        <w:t>Goal</w:t>
      </w:r>
      <w:r w:rsidRPr="006B220C">
        <w:rPr>
          <w:rFonts w:ascii="Arial" w:hAnsi="Arial" w:cs="Arial"/>
          <w:color w:val="000000"/>
          <w:sz w:val="22"/>
          <w:szCs w:val="22"/>
        </w:rPr>
        <w:t xml:space="preserve">  MET</w:t>
      </w:r>
      <w:proofErr w:type="gramEnd"/>
      <w:r w:rsidRPr="006B220C">
        <w:rPr>
          <w:rFonts w:ascii="Arial" w:hAnsi="Arial" w:cs="Arial"/>
          <w:color w:val="000000"/>
          <w:sz w:val="22"/>
          <w:szCs w:val="22"/>
        </w:rPr>
        <w:t xml:space="preserve"> Transit sets an annual overall DBE goal each year.  </w:t>
      </w:r>
    </w:p>
    <w:p w14:paraId="4ECAAB78"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 While the expected percentage of DBE participation may vary from contract to contract due to availability of DBE's, MET believes the overall goals to be realistically obtainable over the year. </w:t>
      </w:r>
    </w:p>
    <w:p w14:paraId="5020FA94" w14:textId="77777777" w:rsidR="000F2FBD" w:rsidRPr="006B220C" w:rsidRDefault="000F2FBD">
      <w:pPr>
        <w:tabs>
          <w:tab w:val="left" w:pos="370"/>
          <w:tab w:val="left" w:pos="5130"/>
        </w:tabs>
        <w:rPr>
          <w:rFonts w:ascii="Arial" w:hAnsi="Arial" w:cs="Arial"/>
          <w:color w:val="000000"/>
          <w:sz w:val="22"/>
          <w:szCs w:val="22"/>
        </w:rPr>
      </w:pPr>
    </w:p>
    <w:p w14:paraId="1C39CD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amount of DBE participation will be determined by the dollar value of the work subcontracted to </w:t>
      </w:r>
      <w:proofErr w:type="gramStart"/>
      <w:r w:rsidRPr="006B220C">
        <w:rPr>
          <w:rFonts w:ascii="Arial" w:hAnsi="Arial" w:cs="Arial"/>
          <w:color w:val="000000"/>
          <w:sz w:val="22"/>
          <w:szCs w:val="22"/>
        </w:rPr>
        <w:t>DBE's</w:t>
      </w:r>
      <w:proofErr w:type="gramEnd"/>
      <w:r w:rsidRPr="006B220C">
        <w:rPr>
          <w:rFonts w:ascii="Arial" w:hAnsi="Arial" w:cs="Arial"/>
          <w:color w:val="000000"/>
          <w:sz w:val="22"/>
          <w:szCs w:val="22"/>
        </w:rPr>
        <w:t>, as compared to the total value of all work performed under this contract and/or by the percentage of the net profit that the parties agree will be shared by DBE's where a joint venture is entered into for the completion of the project.</w:t>
      </w:r>
    </w:p>
    <w:p w14:paraId="7089560F" w14:textId="77777777" w:rsidR="000F2FBD" w:rsidRPr="006B220C" w:rsidRDefault="000F2FBD">
      <w:pPr>
        <w:tabs>
          <w:tab w:val="left" w:pos="370"/>
          <w:tab w:val="left" w:pos="5130"/>
        </w:tabs>
        <w:rPr>
          <w:rFonts w:ascii="Arial" w:hAnsi="Arial" w:cs="Arial"/>
          <w:color w:val="000000"/>
          <w:sz w:val="22"/>
          <w:szCs w:val="22"/>
        </w:rPr>
      </w:pPr>
    </w:p>
    <w:p w14:paraId="5FB76A65" w14:textId="77777777" w:rsidR="00B348C5"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(B) </w:t>
      </w:r>
      <w:r w:rsidRPr="006B220C">
        <w:rPr>
          <w:rFonts w:ascii="Arial" w:hAnsi="Arial" w:cs="Arial"/>
          <w:b/>
          <w:bCs/>
          <w:color w:val="000000"/>
          <w:sz w:val="22"/>
          <w:szCs w:val="22"/>
          <w:u w:val="single"/>
        </w:rPr>
        <w:t>Instructions to Bidders and Contractors</w:t>
      </w:r>
      <w:r w:rsidRPr="006B220C">
        <w:rPr>
          <w:rFonts w:ascii="Arial" w:hAnsi="Arial" w:cs="Arial"/>
          <w:color w:val="000000"/>
          <w:sz w:val="22"/>
          <w:szCs w:val="22"/>
        </w:rPr>
        <w:t xml:space="preserve"> </w:t>
      </w:r>
    </w:p>
    <w:p w14:paraId="1A7982BB"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It is the policy of MET that equal opportunity to participate in its procurement will be provided to DBEs.  To accomplish this objective, MET requires, as applicable, all bidders and Contractors to complete and return with the Proposal submittals, all DBE Forms (included in the Exhibit Section of these Solicitation Documents), which obligates the Contractor to assert a good faith effort to attain the specified goal for DBE participation.  A bidder/Contractor may satisfy the requirements of DBE Form A by having DBE status, by subcontracting portions of the work to DBEs, and/or by </w:t>
      </w:r>
      <w:proofErr w:type="gramStart"/>
      <w:r w:rsidRPr="006B220C">
        <w:rPr>
          <w:rFonts w:ascii="Arial" w:hAnsi="Arial" w:cs="Arial"/>
          <w:color w:val="000000"/>
          <w:sz w:val="22"/>
          <w:szCs w:val="22"/>
        </w:rPr>
        <w:t>entering into</w:t>
      </w:r>
      <w:proofErr w:type="gramEnd"/>
      <w:r w:rsidRPr="006B220C">
        <w:rPr>
          <w:rFonts w:ascii="Arial" w:hAnsi="Arial" w:cs="Arial"/>
          <w:color w:val="000000"/>
          <w:sz w:val="22"/>
          <w:szCs w:val="22"/>
        </w:rPr>
        <w:t xml:space="preserve"> a joint venture with DBEs.</w:t>
      </w:r>
    </w:p>
    <w:p w14:paraId="4298F1D6" w14:textId="77777777" w:rsidR="000F2FBD" w:rsidRPr="006B220C" w:rsidRDefault="000F2FBD">
      <w:pPr>
        <w:tabs>
          <w:tab w:val="left" w:pos="370"/>
          <w:tab w:val="left" w:pos="5130"/>
        </w:tabs>
        <w:rPr>
          <w:rFonts w:ascii="Arial" w:hAnsi="Arial" w:cs="Arial"/>
          <w:color w:val="000000"/>
          <w:sz w:val="22"/>
          <w:szCs w:val="22"/>
        </w:rPr>
      </w:pPr>
    </w:p>
    <w:p w14:paraId="00827789"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(C) </w:t>
      </w:r>
      <w:r w:rsidRPr="006B220C">
        <w:rPr>
          <w:rFonts w:ascii="Arial" w:hAnsi="Arial" w:cs="Arial"/>
          <w:b/>
          <w:bCs/>
          <w:color w:val="000000"/>
          <w:sz w:val="22"/>
          <w:szCs w:val="22"/>
          <w:u w:val="single"/>
        </w:rPr>
        <w:t>Requirements, Terms and Conditions</w:t>
      </w:r>
    </w:p>
    <w:p w14:paraId="28307F9D" w14:textId="77777777" w:rsidR="000F2FBD" w:rsidRPr="006B220C" w:rsidRDefault="00012C56" w:rsidP="00B348C5">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 DBE is defined as a small business concern that is owned and controlled by socially </w:t>
      </w:r>
      <w:r w:rsidRPr="006B220C">
        <w:rPr>
          <w:rFonts w:ascii="Arial" w:hAnsi="Arial" w:cs="Arial"/>
          <w:color w:val="000000"/>
          <w:sz w:val="22"/>
          <w:szCs w:val="22"/>
        </w:rPr>
        <w:lastRenderedPageBreak/>
        <w:t>and economically disadvantaged individuals.  These socially and economically disadvantaged individuals must own 51 percent of the business, and they must control the management of the business.  Socially and economically disadvantaged individuals include Women, Black Americans, Hispanic Americans, Asian</w:t>
      </w:r>
      <w:r w:rsidRPr="006B220C">
        <w:rPr>
          <w:rFonts w:ascii="Arial" w:hAnsi="Arial" w:cs="Arial"/>
          <w:color w:val="000000"/>
          <w:sz w:val="22"/>
          <w:szCs w:val="22"/>
        </w:rPr>
        <w:noBreakHyphen/>
        <w:t>Pacific Americans, Asian</w:t>
      </w:r>
      <w:r w:rsidRPr="006B220C">
        <w:rPr>
          <w:rFonts w:ascii="Arial" w:hAnsi="Arial" w:cs="Arial"/>
          <w:color w:val="000000"/>
          <w:sz w:val="22"/>
          <w:szCs w:val="22"/>
        </w:rPr>
        <w:noBreakHyphen/>
        <w:t>Indian Americans, or any other minorities or individuals found to be disadvantaged by the Small Business Administration (SBA), pursuant to Section 8(a) of the Small Business Act.</w:t>
      </w:r>
    </w:p>
    <w:p w14:paraId="679C7064" w14:textId="77777777" w:rsidR="000F2FBD" w:rsidRPr="006B220C" w:rsidRDefault="000F2FBD">
      <w:pPr>
        <w:tabs>
          <w:tab w:val="left" w:pos="370"/>
          <w:tab w:val="left" w:pos="5130"/>
        </w:tabs>
        <w:ind w:left="720"/>
        <w:rPr>
          <w:rFonts w:ascii="Arial" w:hAnsi="Arial" w:cs="Arial"/>
          <w:color w:val="000000"/>
          <w:sz w:val="22"/>
          <w:szCs w:val="22"/>
        </w:rPr>
      </w:pPr>
    </w:p>
    <w:p w14:paraId="634B9507" w14:textId="77777777" w:rsidR="000F2FBD" w:rsidRPr="006B220C" w:rsidRDefault="00012C56" w:rsidP="00B348C5">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To be accepted as a qualified DBE, a Contractor must be certified as a DBE </w:t>
      </w:r>
      <w:r w:rsidR="00B348C5" w:rsidRPr="006B220C">
        <w:rPr>
          <w:rFonts w:ascii="Arial" w:hAnsi="Arial" w:cs="Arial"/>
          <w:color w:val="000000"/>
          <w:sz w:val="22"/>
          <w:szCs w:val="22"/>
        </w:rPr>
        <w:t xml:space="preserve">       </w:t>
      </w:r>
      <w:r w:rsidRPr="006B220C">
        <w:rPr>
          <w:rFonts w:ascii="Arial" w:hAnsi="Arial" w:cs="Arial"/>
          <w:color w:val="000000"/>
          <w:sz w:val="22"/>
          <w:szCs w:val="22"/>
        </w:rPr>
        <w:t xml:space="preserve">by MDOT before the time of proposal submittal. The MDOT DBE </w:t>
      </w:r>
      <w:r w:rsidR="005A4FDE" w:rsidRPr="006B220C">
        <w:rPr>
          <w:rFonts w:ascii="Arial" w:hAnsi="Arial" w:cs="Arial"/>
          <w:color w:val="000000"/>
          <w:sz w:val="22"/>
          <w:szCs w:val="22"/>
        </w:rPr>
        <w:t>Specialist is Maggie Metzger,</w:t>
      </w:r>
      <w:r w:rsidRPr="006B220C">
        <w:rPr>
          <w:rFonts w:ascii="Arial" w:hAnsi="Arial" w:cs="Arial"/>
          <w:color w:val="000000"/>
          <w:sz w:val="22"/>
          <w:szCs w:val="22"/>
        </w:rPr>
        <w:t xml:space="preserve"> (406-444-6337).  MDOT's DBE certification application forms are available, for Contractors interested in securing MDOT DBE certification prior to proposal opening, on line at </w:t>
      </w:r>
      <w:hyperlink r:id="rId13" w:history="1">
        <w:r w:rsidRPr="006B220C">
          <w:rPr>
            <w:rStyle w:val="Hyperlink"/>
            <w:rFonts w:ascii="Arial" w:hAnsi="Arial" w:cs="Arial"/>
            <w:sz w:val="22"/>
            <w:szCs w:val="22"/>
          </w:rPr>
          <w:t>www.mdt.mt.gov/business/contracting/civil/dbe.shtml</w:t>
        </w:r>
      </w:hyperlink>
      <w:r w:rsidRPr="006B220C">
        <w:rPr>
          <w:rFonts w:ascii="Arial" w:hAnsi="Arial" w:cs="Arial"/>
          <w:color w:val="000000"/>
          <w:sz w:val="22"/>
          <w:szCs w:val="22"/>
        </w:rPr>
        <w:t xml:space="preserve">. </w:t>
      </w:r>
    </w:p>
    <w:p w14:paraId="65A1207B" w14:textId="77777777" w:rsidR="000F2FBD" w:rsidRPr="006B220C" w:rsidRDefault="000F2FBD">
      <w:pPr>
        <w:tabs>
          <w:tab w:val="left" w:pos="370"/>
          <w:tab w:val="left" w:pos="5130"/>
        </w:tabs>
        <w:ind w:left="720"/>
        <w:rPr>
          <w:rFonts w:ascii="Arial" w:hAnsi="Arial" w:cs="Arial"/>
          <w:color w:val="000000"/>
          <w:sz w:val="22"/>
          <w:szCs w:val="22"/>
        </w:rPr>
      </w:pPr>
    </w:p>
    <w:p w14:paraId="716800F2" w14:textId="77777777" w:rsidR="000F2FBD" w:rsidRPr="006B220C" w:rsidRDefault="00012C56">
      <w:pPr>
        <w:tabs>
          <w:tab w:val="left" w:pos="370"/>
          <w:tab w:val="left" w:pos="5130"/>
        </w:tabs>
        <w:ind w:left="720"/>
        <w:rPr>
          <w:rFonts w:ascii="Arial" w:hAnsi="Arial" w:cs="Arial"/>
          <w:color w:val="000000"/>
          <w:sz w:val="22"/>
          <w:szCs w:val="22"/>
        </w:rPr>
      </w:pPr>
      <w:r w:rsidRPr="006B220C">
        <w:rPr>
          <w:rFonts w:ascii="Arial" w:hAnsi="Arial" w:cs="Arial"/>
          <w:color w:val="000000"/>
          <w:sz w:val="22"/>
          <w:szCs w:val="22"/>
        </w:rPr>
        <w:t xml:space="preserve">Any questions regarding MET's DBE program or questions regarding the DBE forms should be directed to </w:t>
      </w:r>
      <w:r w:rsidR="00A461CB" w:rsidRPr="006B220C">
        <w:rPr>
          <w:rFonts w:ascii="Arial" w:hAnsi="Arial" w:cs="Arial"/>
          <w:color w:val="000000"/>
          <w:sz w:val="22"/>
          <w:szCs w:val="22"/>
        </w:rPr>
        <w:t>Maggie Metzger</w:t>
      </w:r>
      <w:r w:rsidRPr="006B220C">
        <w:rPr>
          <w:rFonts w:ascii="Arial" w:hAnsi="Arial" w:cs="Arial"/>
          <w:color w:val="000000"/>
          <w:sz w:val="22"/>
          <w:szCs w:val="22"/>
        </w:rPr>
        <w:t xml:space="preserve">.  </w:t>
      </w:r>
    </w:p>
    <w:sectPr w:rsidR="000F2FBD" w:rsidRPr="006B220C" w:rsidSect="00E953FA">
      <w:headerReference w:type="default" r:id="rId14"/>
      <w:footerReference w:type="defaul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9D8CC" w14:textId="77777777" w:rsidR="00521BB7" w:rsidRDefault="00521BB7">
      <w:r>
        <w:separator/>
      </w:r>
    </w:p>
  </w:endnote>
  <w:endnote w:type="continuationSeparator" w:id="0">
    <w:p w14:paraId="6836B00D" w14:textId="77777777" w:rsidR="00521BB7" w:rsidRDefault="0052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P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A6E5" w14:textId="1CBA5274" w:rsidR="00F02900" w:rsidRPr="00C733BA" w:rsidRDefault="00C733BA">
    <w:pPr>
      <w:pStyle w:val="Footer"/>
      <w:rPr>
        <w:rFonts w:ascii="Arial" w:hAnsi="Arial" w:cs="Arial"/>
      </w:rPr>
    </w:pPr>
    <w:r w:rsidRPr="00C733BA">
      <w:rPr>
        <w:rFonts w:ascii="Arial" w:hAnsi="Arial" w:cs="Arial"/>
      </w:rPr>
      <w:t>2024</w:t>
    </w:r>
    <w:r w:rsidR="00F02900" w:rsidRPr="00C733BA">
      <w:rPr>
        <w:rFonts w:ascii="Arial" w:hAnsi="Arial" w:cs="Arial"/>
      </w:rPr>
      <w:t xml:space="preserve"> Gasoline &amp; Diesel Fuel Bid</w:t>
    </w:r>
    <w:r w:rsidR="00F02900" w:rsidRPr="00C733BA">
      <w:rPr>
        <w:rFonts w:ascii="Arial" w:hAnsi="Arial" w:cs="Arial"/>
      </w:rPr>
      <w:tab/>
      <w:t xml:space="preserve">- </w:t>
    </w:r>
    <w:r w:rsidR="00F02900" w:rsidRPr="00C733BA">
      <w:rPr>
        <w:rFonts w:ascii="Arial" w:hAnsi="Arial" w:cs="Arial"/>
      </w:rPr>
      <w:fldChar w:fldCharType="begin"/>
    </w:r>
    <w:r w:rsidR="00F02900" w:rsidRPr="00C733BA">
      <w:rPr>
        <w:rFonts w:ascii="Arial" w:hAnsi="Arial" w:cs="Arial"/>
      </w:rPr>
      <w:instrText xml:space="preserve"> PAGE </w:instrText>
    </w:r>
    <w:r w:rsidR="00F02900" w:rsidRPr="00C733BA">
      <w:rPr>
        <w:rFonts w:ascii="Arial" w:hAnsi="Arial" w:cs="Arial"/>
      </w:rPr>
      <w:fldChar w:fldCharType="separate"/>
    </w:r>
    <w:r w:rsidR="00B023CC" w:rsidRPr="00C733BA">
      <w:rPr>
        <w:rFonts w:ascii="Arial" w:hAnsi="Arial" w:cs="Arial"/>
        <w:noProof/>
      </w:rPr>
      <w:t>1</w:t>
    </w:r>
    <w:r w:rsidR="00F02900" w:rsidRPr="00C733BA">
      <w:rPr>
        <w:rFonts w:ascii="Arial" w:hAnsi="Arial" w:cs="Arial"/>
      </w:rPr>
      <w:fldChar w:fldCharType="end"/>
    </w:r>
    <w:r w:rsidR="00F02900" w:rsidRPr="00C733BA">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95B29" w14:textId="77777777" w:rsidR="00521BB7" w:rsidRDefault="00521BB7">
      <w:r>
        <w:separator/>
      </w:r>
    </w:p>
  </w:footnote>
  <w:footnote w:type="continuationSeparator" w:id="0">
    <w:p w14:paraId="6FEFD94C" w14:textId="77777777" w:rsidR="00521BB7" w:rsidRDefault="0052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DE1E" w14:textId="670F4D2C" w:rsidR="00F02900" w:rsidRDefault="00C733BA">
    <w:pPr>
      <w:pStyle w:val="Header"/>
      <w:rPr>
        <w:color w:val="1F497D"/>
      </w:rPr>
    </w:pP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sidR="00000000">
      <w:rPr>
        <w:color w:val="1F497D"/>
      </w:rPr>
      <w:fldChar w:fldCharType="begin"/>
    </w:r>
    <w:r w:rsidR="00000000">
      <w:rPr>
        <w:color w:val="1F497D"/>
      </w:rPr>
      <w:instrText xml:space="preserve"> INCLUDEPICTURE  "cid:image002.png@01D643E5.8E9DDB10" \* MERGEFORMATINET </w:instrText>
    </w:r>
    <w:r w:rsidR="00000000">
      <w:rPr>
        <w:color w:val="1F497D"/>
      </w:rPr>
      <w:fldChar w:fldCharType="separate"/>
    </w:r>
    <w:r w:rsidR="00000000">
      <w:rPr>
        <w:color w:val="1F497D"/>
      </w:rPr>
      <w:pict w14:anchorId="2812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6pt;height:57.8pt">
          <v:imagedata r:id="rId1" r:href="rId2"/>
        </v:shape>
      </w:pict>
    </w:r>
    <w:r w:rsidR="00000000">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p w14:paraId="454C2722" w14:textId="77777777" w:rsidR="00C733BA" w:rsidRDefault="00C7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F4027"/>
    <w:multiLevelType w:val="multilevel"/>
    <w:tmpl w:val="288E23D2"/>
    <w:lvl w:ilvl="0">
      <w:start w:val="1"/>
      <w:numFmt w:val="bullet"/>
      <w:lvlText w:val=""/>
      <w:lvlJc w:val="left"/>
      <w:pPr>
        <w:tabs>
          <w:tab w:val="num" w:pos="72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3D070E"/>
    <w:multiLevelType w:val="multilevel"/>
    <w:tmpl w:val="89340E1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2403B6"/>
    <w:multiLevelType w:val="hybridMultilevel"/>
    <w:tmpl w:val="2BDA9820"/>
    <w:lvl w:ilvl="0" w:tplc="075478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9801A0"/>
    <w:multiLevelType w:val="hybridMultilevel"/>
    <w:tmpl w:val="0CA44F7C"/>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A5423F"/>
    <w:multiLevelType w:val="hybridMultilevel"/>
    <w:tmpl w:val="A4CC966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4B33"/>
    <w:multiLevelType w:val="hybridMultilevel"/>
    <w:tmpl w:val="C638DDB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C3FB4"/>
    <w:multiLevelType w:val="hybridMultilevel"/>
    <w:tmpl w:val="4C94556A"/>
    <w:lvl w:ilvl="0" w:tplc="5CBE814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947E6"/>
    <w:multiLevelType w:val="multilevel"/>
    <w:tmpl w:val="3076677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5A1AC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7C72584"/>
    <w:multiLevelType w:val="multilevel"/>
    <w:tmpl w:val="1DB27FE4"/>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2D034E"/>
    <w:multiLevelType w:val="hybridMultilevel"/>
    <w:tmpl w:val="E3BA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E19DE"/>
    <w:multiLevelType w:val="multilevel"/>
    <w:tmpl w:val="1EDAF2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AA30EF"/>
    <w:multiLevelType w:val="multilevel"/>
    <w:tmpl w:val="F2180C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792294"/>
    <w:multiLevelType w:val="multilevel"/>
    <w:tmpl w:val="E9201C3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2D37B86"/>
    <w:multiLevelType w:val="hybridMultilevel"/>
    <w:tmpl w:val="BCA6AE9A"/>
    <w:lvl w:ilvl="0" w:tplc="88A0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3476C"/>
    <w:multiLevelType w:val="hybridMultilevel"/>
    <w:tmpl w:val="59CC808C"/>
    <w:lvl w:ilvl="0" w:tplc="5CBE814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630CEC"/>
    <w:multiLevelType w:val="hybridMultilevel"/>
    <w:tmpl w:val="E9201C3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3AB5641"/>
    <w:multiLevelType w:val="multilevel"/>
    <w:tmpl w:val="723A887A"/>
    <w:lvl w:ilvl="0">
      <w:start w:val="3"/>
      <w:numFmt w:val="decimal"/>
      <w:lvlText w:val="%1"/>
      <w:lvlJc w:val="left"/>
      <w:pPr>
        <w:ind w:left="540" w:hanging="540"/>
      </w:pPr>
      <w:rPr>
        <w:rFonts w:hint="default"/>
        <w:b/>
        <w:u w:val="single"/>
      </w:rPr>
    </w:lvl>
    <w:lvl w:ilvl="1">
      <w:numFmt w:val="decimal"/>
      <w:lvlText w:val="%1.%2"/>
      <w:lvlJc w:val="left"/>
      <w:pPr>
        <w:ind w:left="900" w:hanging="540"/>
      </w:pPr>
      <w:rPr>
        <w:rFonts w:hint="default"/>
        <w:b/>
        <w:u w:val="single"/>
      </w:rPr>
    </w:lvl>
    <w:lvl w:ilvl="2">
      <w:start w:val="2"/>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19" w15:restartNumberingAfterBreak="0">
    <w:nsid w:val="35E008DA"/>
    <w:multiLevelType w:val="multilevel"/>
    <w:tmpl w:val="F7C4B5D8"/>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1440"/>
        </w:tabs>
        <w:ind w:left="2160" w:hanging="72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FB02DA"/>
    <w:multiLevelType w:val="hybridMultilevel"/>
    <w:tmpl w:val="FF5C1CA0"/>
    <w:lvl w:ilvl="0" w:tplc="1730F99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81B2DE7"/>
    <w:multiLevelType w:val="hybridMultilevel"/>
    <w:tmpl w:val="878EBB2E"/>
    <w:lvl w:ilvl="0" w:tplc="620A9B7C">
      <w:start w:val="8"/>
      <w:numFmt w:val="decimal"/>
      <w:lvlText w:val="%1)"/>
      <w:lvlJc w:val="left"/>
      <w:pPr>
        <w:tabs>
          <w:tab w:val="num" w:pos="1080"/>
        </w:tabs>
        <w:ind w:left="1080" w:hanging="360"/>
      </w:pPr>
      <w:rPr>
        <w:rFonts w:hint="default"/>
      </w:rPr>
    </w:lvl>
    <w:lvl w:ilvl="1" w:tplc="816CA72A">
      <w:start w:val="4"/>
      <w:numFmt w:val="upperLetter"/>
      <w:lvlText w:val="%2."/>
      <w:lvlJc w:val="left"/>
      <w:pPr>
        <w:tabs>
          <w:tab w:val="num" w:pos="2040"/>
        </w:tabs>
        <w:ind w:left="2040" w:hanging="600"/>
      </w:pPr>
      <w:rPr>
        <w:rFonts w:hint="default"/>
        <w:b w:val="0"/>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8CE71E0"/>
    <w:multiLevelType w:val="multilevel"/>
    <w:tmpl w:val="F2180C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0516CB"/>
    <w:multiLevelType w:val="hybridMultilevel"/>
    <w:tmpl w:val="81ECD27E"/>
    <w:lvl w:ilvl="0" w:tplc="105CED6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2198E"/>
    <w:multiLevelType w:val="hybridMultilevel"/>
    <w:tmpl w:val="33C2F016"/>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438D3C16"/>
    <w:multiLevelType w:val="multilevel"/>
    <w:tmpl w:val="8F72B04E"/>
    <w:lvl w:ilvl="0">
      <w:start w:val="3"/>
      <w:numFmt w:val="decimal"/>
      <w:lvlText w:val="%1"/>
      <w:lvlJc w:val="left"/>
      <w:pPr>
        <w:ind w:left="876" w:hanging="876"/>
      </w:pPr>
      <w:rPr>
        <w:rFonts w:hint="default"/>
        <w:b/>
        <w:color w:val="auto"/>
      </w:rPr>
    </w:lvl>
    <w:lvl w:ilvl="1">
      <w:numFmt w:val="decimal"/>
      <w:lvlText w:val="%1.%2"/>
      <w:lvlJc w:val="left"/>
      <w:pPr>
        <w:ind w:left="1176" w:hanging="876"/>
      </w:pPr>
      <w:rPr>
        <w:rFonts w:hint="default"/>
        <w:b/>
        <w:color w:val="auto"/>
      </w:rPr>
    </w:lvl>
    <w:lvl w:ilvl="2">
      <w:start w:val="10"/>
      <w:numFmt w:val="decimal"/>
      <w:lvlText w:val="%1.%2.%3"/>
      <w:lvlJc w:val="left"/>
      <w:pPr>
        <w:ind w:left="1476" w:hanging="876"/>
      </w:pPr>
      <w:rPr>
        <w:rFonts w:hint="default"/>
        <w:b/>
        <w:color w:val="auto"/>
      </w:rPr>
    </w:lvl>
    <w:lvl w:ilvl="3">
      <w:start w:val="2"/>
      <w:numFmt w:val="decimal"/>
      <w:lvlText w:val="%1.%2.%3.%4"/>
      <w:lvlJc w:val="left"/>
      <w:pPr>
        <w:ind w:left="1980" w:hanging="1080"/>
      </w:pPr>
      <w:rPr>
        <w:rFonts w:hint="default"/>
        <w:b/>
        <w:color w:val="auto"/>
      </w:rPr>
    </w:lvl>
    <w:lvl w:ilvl="4">
      <w:start w:val="1"/>
      <w:numFmt w:val="decimal"/>
      <w:lvlText w:val="%1.%2.%3.%4.%5"/>
      <w:lvlJc w:val="left"/>
      <w:pPr>
        <w:ind w:left="2280" w:hanging="1080"/>
      </w:pPr>
      <w:rPr>
        <w:rFonts w:hint="default"/>
        <w:b/>
        <w:color w:val="auto"/>
      </w:rPr>
    </w:lvl>
    <w:lvl w:ilvl="5">
      <w:start w:val="1"/>
      <w:numFmt w:val="decimal"/>
      <w:lvlText w:val="%1.%2.%3.%4.%5.%6"/>
      <w:lvlJc w:val="left"/>
      <w:pPr>
        <w:ind w:left="2940" w:hanging="1440"/>
      </w:pPr>
      <w:rPr>
        <w:rFonts w:hint="default"/>
        <w:b/>
        <w:color w:val="auto"/>
      </w:rPr>
    </w:lvl>
    <w:lvl w:ilvl="6">
      <w:start w:val="1"/>
      <w:numFmt w:val="decimal"/>
      <w:lvlText w:val="%1.%2.%3.%4.%5.%6.%7"/>
      <w:lvlJc w:val="left"/>
      <w:pPr>
        <w:ind w:left="3240" w:hanging="1440"/>
      </w:pPr>
      <w:rPr>
        <w:rFonts w:hint="default"/>
        <w:b/>
        <w:color w:val="auto"/>
      </w:rPr>
    </w:lvl>
    <w:lvl w:ilvl="7">
      <w:start w:val="1"/>
      <w:numFmt w:val="decimal"/>
      <w:lvlText w:val="%1.%2.%3.%4.%5.%6.%7.%8"/>
      <w:lvlJc w:val="left"/>
      <w:pPr>
        <w:ind w:left="3900" w:hanging="1800"/>
      </w:pPr>
      <w:rPr>
        <w:rFonts w:hint="default"/>
        <w:b/>
        <w:color w:val="auto"/>
      </w:rPr>
    </w:lvl>
    <w:lvl w:ilvl="8">
      <w:start w:val="1"/>
      <w:numFmt w:val="decimal"/>
      <w:lvlText w:val="%1.%2.%3.%4.%5.%6.%7.%8.%9"/>
      <w:lvlJc w:val="left"/>
      <w:pPr>
        <w:ind w:left="4200" w:hanging="1800"/>
      </w:pPr>
      <w:rPr>
        <w:rFonts w:hint="default"/>
        <w:b/>
        <w:color w:val="auto"/>
      </w:rPr>
    </w:lvl>
  </w:abstractNum>
  <w:abstractNum w:abstractNumId="26" w15:restartNumberingAfterBreak="0">
    <w:nsid w:val="44CB561A"/>
    <w:multiLevelType w:val="hybridMultilevel"/>
    <w:tmpl w:val="BC4C276A"/>
    <w:lvl w:ilvl="0" w:tplc="0588B08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B12148"/>
    <w:multiLevelType w:val="hybridMultilevel"/>
    <w:tmpl w:val="DF1A9D32"/>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C010BA"/>
    <w:multiLevelType w:val="hybridMultilevel"/>
    <w:tmpl w:val="D7EAEA64"/>
    <w:lvl w:ilvl="0" w:tplc="8D5E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BF577B"/>
    <w:multiLevelType w:val="multilevel"/>
    <w:tmpl w:val="302C91E2"/>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D6D230A"/>
    <w:multiLevelType w:val="multilevel"/>
    <w:tmpl w:val="FF5C1CA0"/>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E46276E"/>
    <w:multiLevelType w:val="hybridMultilevel"/>
    <w:tmpl w:val="2C52C3A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91F61"/>
    <w:multiLevelType w:val="hybridMultilevel"/>
    <w:tmpl w:val="A1EC445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B3378B"/>
    <w:multiLevelType w:val="hybridMultilevel"/>
    <w:tmpl w:val="4816C5FC"/>
    <w:lvl w:ilvl="0" w:tplc="5B18113C">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73BD3"/>
    <w:multiLevelType w:val="multilevel"/>
    <w:tmpl w:val="AD0C5610"/>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E81859"/>
    <w:multiLevelType w:val="multilevel"/>
    <w:tmpl w:val="96A4805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564835"/>
    <w:multiLevelType w:val="multilevel"/>
    <w:tmpl w:val="C638DDB2"/>
    <w:styleLink w:val="CurrentList1"/>
    <w:lvl w:ilvl="0">
      <w:start w:val="7"/>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ED44E0"/>
    <w:multiLevelType w:val="hybridMultilevel"/>
    <w:tmpl w:val="96A4805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361E18"/>
    <w:multiLevelType w:val="multilevel"/>
    <w:tmpl w:val="73D05FB6"/>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F65DB8"/>
    <w:multiLevelType w:val="multilevel"/>
    <w:tmpl w:val="F7C4B5D8"/>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1440"/>
        </w:tabs>
        <w:ind w:left="2160" w:hanging="72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6B9562D"/>
    <w:multiLevelType w:val="multilevel"/>
    <w:tmpl w:val="33C2F01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1" w15:restartNumberingAfterBreak="0">
    <w:nsid w:val="76BD128A"/>
    <w:multiLevelType w:val="hybridMultilevel"/>
    <w:tmpl w:val="12F6D6F0"/>
    <w:lvl w:ilvl="0" w:tplc="04090015">
      <w:start w:val="9"/>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6EF11A9"/>
    <w:multiLevelType w:val="multilevel"/>
    <w:tmpl w:val="758AB8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BED1397"/>
    <w:multiLevelType w:val="hybridMultilevel"/>
    <w:tmpl w:val="C95A0FB8"/>
    <w:lvl w:ilvl="0" w:tplc="24AEA65C">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075905">
    <w:abstractNumId w:val="37"/>
  </w:num>
  <w:num w:numId="2" w16cid:durableId="1590120042">
    <w:abstractNumId w:val="16"/>
  </w:num>
  <w:num w:numId="3" w16cid:durableId="1566992220">
    <w:abstractNumId w:val="7"/>
  </w:num>
  <w:num w:numId="4" w16cid:durableId="851912403">
    <w:abstractNumId w:val="3"/>
  </w:num>
  <w:num w:numId="5" w16cid:durableId="188177785">
    <w:abstractNumId w:val="21"/>
  </w:num>
  <w:num w:numId="6" w16cid:durableId="373426988">
    <w:abstractNumId w:val="38"/>
  </w:num>
  <w:num w:numId="7" w16cid:durableId="512839886">
    <w:abstractNumId w:val="35"/>
  </w:num>
  <w:num w:numId="8" w16cid:durableId="249706972">
    <w:abstractNumId w:val="26"/>
  </w:num>
  <w:num w:numId="9" w16cid:durableId="2115856391">
    <w:abstractNumId w:val="20"/>
  </w:num>
  <w:num w:numId="10" w16cid:durableId="1565600610">
    <w:abstractNumId w:val="10"/>
  </w:num>
  <w:num w:numId="11" w16cid:durableId="1281956535">
    <w:abstractNumId w:val="17"/>
  </w:num>
  <w:num w:numId="12" w16cid:durableId="2042703187">
    <w:abstractNumId w:val="14"/>
  </w:num>
  <w:num w:numId="13" w16cid:durableId="1153450650">
    <w:abstractNumId w:val="24"/>
  </w:num>
  <w:num w:numId="14" w16cid:durableId="1513690900">
    <w:abstractNumId w:val="30"/>
  </w:num>
  <w:num w:numId="15" w16cid:durableId="1454248770">
    <w:abstractNumId w:val="39"/>
  </w:num>
  <w:num w:numId="16" w16cid:durableId="878248434">
    <w:abstractNumId w:val="1"/>
  </w:num>
  <w:num w:numId="17" w16cid:durableId="1669216021">
    <w:abstractNumId w:val="29"/>
  </w:num>
  <w:num w:numId="18" w16cid:durableId="679308274">
    <w:abstractNumId w:val="40"/>
  </w:num>
  <w:num w:numId="19" w16cid:durableId="1147168219">
    <w:abstractNumId w:val="19"/>
  </w:num>
  <w:num w:numId="20" w16cid:durableId="1150245598">
    <w:abstractNumId w:val="27"/>
  </w:num>
  <w:num w:numId="21" w16cid:durableId="1684671453">
    <w:abstractNumId w:val="43"/>
  </w:num>
  <w:num w:numId="22" w16cid:durableId="1069813175">
    <w:abstractNumId w:val="8"/>
  </w:num>
  <w:num w:numId="23" w16cid:durableId="1404907256">
    <w:abstractNumId w:val="13"/>
  </w:num>
  <w:num w:numId="24" w16cid:durableId="886457438">
    <w:abstractNumId w:val="22"/>
  </w:num>
  <w:num w:numId="25" w16cid:durableId="346903412">
    <w:abstractNumId w:val="34"/>
  </w:num>
  <w:num w:numId="26" w16cid:durableId="440418301">
    <w:abstractNumId w:val="2"/>
  </w:num>
  <w:num w:numId="27" w16cid:durableId="695273800">
    <w:abstractNumId w:val="4"/>
  </w:num>
  <w:num w:numId="28" w16cid:durableId="718357118">
    <w:abstractNumId w:val="12"/>
  </w:num>
  <w:num w:numId="29" w16cid:durableId="2074306902">
    <w:abstractNumId w:val="18"/>
  </w:num>
  <w:num w:numId="30" w16cid:durableId="1959146430">
    <w:abstractNumId w:val="25"/>
  </w:num>
  <w:num w:numId="31" w16cid:durableId="743257103">
    <w:abstractNumId w:val="28"/>
  </w:num>
  <w:num w:numId="32" w16cid:durableId="1833792670">
    <w:abstractNumId w:val="15"/>
  </w:num>
  <w:num w:numId="33" w16cid:durableId="1678312436">
    <w:abstractNumId w:val="23"/>
  </w:num>
  <w:num w:numId="34" w16cid:durableId="856502447">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9725835">
    <w:abstractNumId w:val="5"/>
  </w:num>
  <w:num w:numId="36" w16cid:durableId="184558614">
    <w:abstractNumId w:val="31"/>
  </w:num>
  <w:num w:numId="37" w16cid:durableId="1236667098">
    <w:abstractNumId w:val="11"/>
  </w:num>
  <w:num w:numId="38" w16cid:durableId="2665409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9" w16cid:durableId="2089959367">
    <w:abstractNumId w:val="9"/>
  </w:num>
  <w:num w:numId="40" w16cid:durableId="2005283199">
    <w:abstractNumId w:val="33"/>
  </w:num>
  <w:num w:numId="41" w16cid:durableId="1553080406">
    <w:abstractNumId w:val="42"/>
  </w:num>
  <w:num w:numId="42" w16cid:durableId="1890919431">
    <w:abstractNumId w:val="32"/>
  </w:num>
  <w:num w:numId="43" w16cid:durableId="2089450953">
    <w:abstractNumId w:val="6"/>
  </w:num>
  <w:num w:numId="44" w16cid:durableId="16240701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7D"/>
    <w:rsid w:val="000018A0"/>
    <w:rsid w:val="00005229"/>
    <w:rsid w:val="00007813"/>
    <w:rsid w:val="00012C56"/>
    <w:rsid w:val="00013720"/>
    <w:rsid w:val="000245E1"/>
    <w:rsid w:val="00030A65"/>
    <w:rsid w:val="0003102D"/>
    <w:rsid w:val="000540C4"/>
    <w:rsid w:val="000578B0"/>
    <w:rsid w:val="00065BC7"/>
    <w:rsid w:val="00072391"/>
    <w:rsid w:val="000913C1"/>
    <w:rsid w:val="00092C73"/>
    <w:rsid w:val="000954C8"/>
    <w:rsid w:val="00096A3E"/>
    <w:rsid w:val="000A00BC"/>
    <w:rsid w:val="000B5525"/>
    <w:rsid w:val="000B7D48"/>
    <w:rsid w:val="000C0C1F"/>
    <w:rsid w:val="000C3AFA"/>
    <w:rsid w:val="000C3B7E"/>
    <w:rsid w:val="000D63FF"/>
    <w:rsid w:val="000E10C5"/>
    <w:rsid w:val="000E69FC"/>
    <w:rsid w:val="000F17F9"/>
    <w:rsid w:val="000F2FBD"/>
    <w:rsid w:val="00101CA8"/>
    <w:rsid w:val="00105E8C"/>
    <w:rsid w:val="00111459"/>
    <w:rsid w:val="001132ED"/>
    <w:rsid w:val="00114537"/>
    <w:rsid w:val="00114EA9"/>
    <w:rsid w:val="00117CBC"/>
    <w:rsid w:val="001216A1"/>
    <w:rsid w:val="00123CBD"/>
    <w:rsid w:val="00131FCB"/>
    <w:rsid w:val="00140C69"/>
    <w:rsid w:val="00146BC9"/>
    <w:rsid w:val="00150337"/>
    <w:rsid w:val="00156A24"/>
    <w:rsid w:val="001641D7"/>
    <w:rsid w:val="001753FF"/>
    <w:rsid w:val="0017581F"/>
    <w:rsid w:val="00177D35"/>
    <w:rsid w:val="001827D2"/>
    <w:rsid w:val="001965B9"/>
    <w:rsid w:val="001A0456"/>
    <w:rsid w:val="001A2501"/>
    <w:rsid w:val="001A2FC6"/>
    <w:rsid w:val="001B1493"/>
    <w:rsid w:val="001C2909"/>
    <w:rsid w:val="001D5211"/>
    <w:rsid w:val="001E652B"/>
    <w:rsid w:val="002043EB"/>
    <w:rsid w:val="00225ECA"/>
    <w:rsid w:val="00233536"/>
    <w:rsid w:val="00237386"/>
    <w:rsid w:val="0023745B"/>
    <w:rsid w:val="002401A0"/>
    <w:rsid w:val="00241704"/>
    <w:rsid w:val="00255860"/>
    <w:rsid w:val="00257E67"/>
    <w:rsid w:val="0026312E"/>
    <w:rsid w:val="0026326E"/>
    <w:rsid w:val="00270219"/>
    <w:rsid w:val="002706D5"/>
    <w:rsid w:val="002801F3"/>
    <w:rsid w:val="0028104C"/>
    <w:rsid w:val="00286E9A"/>
    <w:rsid w:val="00294C6B"/>
    <w:rsid w:val="002A526B"/>
    <w:rsid w:val="002B47F4"/>
    <w:rsid w:val="002B7017"/>
    <w:rsid w:val="002D188B"/>
    <w:rsid w:val="002D2191"/>
    <w:rsid w:val="002F04DB"/>
    <w:rsid w:val="002F5DA8"/>
    <w:rsid w:val="00303013"/>
    <w:rsid w:val="00305240"/>
    <w:rsid w:val="00311570"/>
    <w:rsid w:val="00314AB0"/>
    <w:rsid w:val="00315ABF"/>
    <w:rsid w:val="00322F09"/>
    <w:rsid w:val="00324AC2"/>
    <w:rsid w:val="00327E0E"/>
    <w:rsid w:val="003368AD"/>
    <w:rsid w:val="003465AE"/>
    <w:rsid w:val="0035195C"/>
    <w:rsid w:val="00357C11"/>
    <w:rsid w:val="00360570"/>
    <w:rsid w:val="003607AB"/>
    <w:rsid w:val="00360CBA"/>
    <w:rsid w:val="00362C7C"/>
    <w:rsid w:val="00362D51"/>
    <w:rsid w:val="003645CC"/>
    <w:rsid w:val="0036541A"/>
    <w:rsid w:val="00365B89"/>
    <w:rsid w:val="00371577"/>
    <w:rsid w:val="0038147C"/>
    <w:rsid w:val="00381E1D"/>
    <w:rsid w:val="0038587E"/>
    <w:rsid w:val="0039402A"/>
    <w:rsid w:val="00395402"/>
    <w:rsid w:val="003B266C"/>
    <w:rsid w:val="003B54D2"/>
    <w:rsid w:val="003C4ED9"/>
    <w:rsid w:val="003C7B41"/>
    <w:rsid w:val="003D35F8"/>
    <w:rsid w:val="003D7F45"/>
    <w:rsid w:val="003E47D9"/>
    <w:rsid w:val="003E5499"/>
    <w:rsid w:val="003E607D"/>
    <w:rsid w:val="003E6100"/>
    <w:rsid w:val="003F53F8"/>
    <w:rsid w:val="003F5E0D"/>
    <w:rsid w:val="003F6062"/>
    <w:rsid w:val="004016B2"/>
    <w:rsid w:val="004104F8"/>
    <w:rsid w:val="00412B3A"/>
    <w:rsid w:val="00414E38"/>
    <w:rsid w:val="0041529D"/>
    <w:rsid w:val="00417E04"/>
    <w:rsid w:val="00420EAD"/>
    <w:rsid w:val="00421231"/>
    <w:rsid w:val="00421A16"/>
    <w:rsid w:val="00434B98"/>
    <w:rsid w:val="00437D35"/>
    <w:rsid w:val="00442FB3"/>
    <w:rsid w:val="00443758"/>
    <w:rsid w:val="004565E3"/>
    <w:rsid w:val="00461CFB"/>
    <w:rsid w:val="00462691"/>
    <w:rsid w:val="004704B8"/>
    <w:rsid w:val="004766B4"/>
    <w:rsid w:val="004824A7"/>
    <w:rsid w:val="00484094"/>
    <w:rsid w:val="004902DD"/>
    <w:rsid w:val="00490DDF"/>
    <w:rsid w:val="00491197"/>
    <w:rsid w:val="00493FA5"/>
    <w:rsid w:val="00494554"/>
    <w:rsid w:val="00497315"/>
    <w:rsid w:val="004A0111"/>
    <w:rsid w:val="004A06CA"/>
    <w:rsid w:val="004A06FF"/>
    <w:rsid w:val="004A30BD"/>
    <w:rsid w:val="004A3E30"/>
    <w:rsid w:val="004A47CC"/>
    <w:rsid w:val="004B3046"/>
    <w:rsid w:val="004C10FE"/>
    <w:rsid w:val="004C2AAA"/>
    <w:rsid w:val="004C31B8"/>
    <w:rsid w:val="004D4F99"/>
    <w:rsid w:val="004D547C"/>
    <w:rsid w:val="004E4337"/>
    <w:rsid w:val="004E6269"/>
    <w:rsid w:val="004E6CBA"/>
    <w:rsid w:val="004F1A9B"/>
    <w:rsid w:val="004F1DC2"/>
    <w:rsid w:val="004F259E"/>
    <w:rsid w:val="004F321B"/>
    <w:rsid w:val="004F365B"/>
    <w:rsid w:val="00505DC9"/>
    <w:rsid w:val="00505E28"/>
    <w:rsid w:val="00507918"/>
    <w:rsid w:val="00510803"/>
    <w:rsid w:val="005112A4"/>
    <w:rsid w:val="0051702B"/>
    <w:rsid w:val="00521BB7"/>
    <w:rsid w:val="00521F06"/>
    <w:rsid w:val="005261E6"/>
    <w:rsid w:val="00536839"/>
    <w:rsid w:val="00536C7A"/>
    <w:rsid w:val="00543EE3"/>
    <w:rsid w:val="005765E3"/>
    <w:rsid w:val="0059299A"/>
    <w:rsid w:val="00597156"/>
    <w:rsid w:val="005A4FDE"/>
    <w:rsid w:val="005B5961"/>
    <w:rsid w:val="005C0E48"/>
    <w:rsid w:val="005C1CB2"/>
    <w:rsid w:val="005E71B5"/>
    <w:rsid w:val="005F5F93"/>
    <w:rsid w:val="005F648B"/>
    <w:rsid w:val="00600218"/>
    <w:rsid w:val="00603B60"/>
    <w:rsid w:val="00616BB4"/>
    <w:rsid w:val="00635870"/>
    <w:rsid w:val="006403F9"/>
    <w:rsid w:val="006449E2"/>
    <w:rsid w:val="0065229D"/>
    <w:rsid w:val="006654BF"/>
    <w:rsid w:val="00670B34"/>
    <w:rsid w:val="00674CF7"/>
    <w:rsid w:val="00681A85"/>
    <w:rsid w:val="006860A8"/>
    <w:rsid w:val="00691FD3"/>
    <w:rsid w:val="006A2281"/>
    <w:rsid w:val="006B220C"/>
    <w:rsid w:val="006B2424"/>
    <w:rsid w:val="006B3665"/>
    <w:rsid w:val="006B71D0"/>
    <w:rsid w:val="006B7D97"/>
    <w:rsid w:val="006C3BB3"/>
    <w:rsid w:val="006D0342"/>
    <w:rsid w:val="006D2CE4"/>
    <w:rsid w:val="006E07E3"/>
    <w:rsid w:val="006E09DE"/>
    <w:rsid w:val="006E1126"/>
    <w:rsid w:val="006E2F2C"/>
    <w:rsid w:val="006E64A7"/>
    <w:rsid w:val="006F75CF"/>
    <w:rsid w:val="00710BED"/>
    <w:rsid w:val="00715308"/>
    <w:rsid w:val="007157D9"/>
    <w:rsid w:val="007263C8"/>
    <w:rsid w:val="007264F9"/>
    <w:rsid w:val="007377CA"/>
    <w:rsid w:val="00740011"/>
    <w:rsid w:val="00741531"/>
    <w:rsid w:val="00742FD2"/>
    <w:rsid w:val="00762E77"/>
    <w:rsid w:val="00775FA8"/>
    <w:rsid w:val="007829F9"/>
    <w:rsid w:val="00787953"/>
    <w:rsid w:val="00790B57"/>
    <w:rsid w:val="007923BF"/>
    <w:rsid w:val="007926A2"/>
    <w:rsid w:val="00794EC1"/>
    <w:rsid w:val="007A4335"/>
    <w:rsid w:val="007A4DF5"/>
    <w:rsid w:val="007A4FCE"/>
    <w:rsid w:val="007A59FF"/>
    <w:rsid w:val="007B23FB"/>
    <w:rsid w:val="007C06DC"/>
    <w:rsid w:val="007C1F7E"/>
    <w:rsid w:val="007C23FB"/>
    <w:rsid w:val="007C743A"/>
    <w:rsid w:val="007E6AE9"/>
    <w:rsid w:val="007F7B55"/>
    <w:rsid w:val="00801CCB"/>
    <w:rsid w:val="00827BC1"/>
    <w:rsid w:val="00827CD7"/>
    <w:rsid w:val="00833FB5"/>
    <w:rsid w:val="008361B8"/>
    <w:rsid w:val="0084090D"/>
    <w:rsid w:val="0084195F"/>
    <w:rsid w:val="00847C45"/>
    <w:rsid w:val="00853E3A"/>
    <w:rsid w:val="008557B3"/>
    <w:rsid w:val="0085611B"/>
    <w:rsid w:val="00866E6D"/>
    <w:rsid w:val="00873E3F"/>
    <w:rsid w:val="00882476"/>
    <w:rsid w:val="008952EA"/>
    <w:rsid w:val="00896D76"/>
    <w:rsid w:val="008B17F2"/>
    <w:rsid w:val="008E2049"/>
    <w:rsid w:val="008E2F05"/>
    <w:rsid w:val="008E55B3"/>
    <w:rsid w:val="008F1E18"/>
    <w:rsid w:val="0090488A"/>
    <w:rsid w:val="009051CE"/>
    <w:rsid w:val="0091398D"/>
    <w:rsid w:val="009153C7"/>
    <w:rsid w:val="0092007A"/>
    <w:rsid w:val="00920DC2"/>
    <w:rsid w:val="009269A5"/>
    <w:rsid w:val="00926B05"/>
    <w:rsid w:val="00930F4D"/>
    <w:rsid w:val="00931DE2"/>
    <w:rsid w:val="00933234"/>
    <w:rsid w:val="00934405"/>
    <w:rsid w:val="00935406"/>
    <w:rsid w:val="00936827"/>
    <w:rsid w:val="00944076"/>
    <w:rsid w:val="0094423A"/>
    <w:rsid w:val="009556BA"/>
    <w:rsid w:val="00961DD1"/>
    <w:rsid w:val="0096575A"/>
    <w:rsid w:val="009665CD"/>
    <w:rsid w:val="00981B9B"/>
    <w:rsid w:val="00992FBF"/>
    <w:rsid w:val="00993244"/>
    <w:rsid w:val="00993A66"/>
    <w:rsid w:val="0099425D"/>
    <w:rsid w:val="009B1522"/>
    <w:rsid w:val="009C6BE1"/>
    <w:rsid w:val="009C77A5"/>
    <w:rsid w:val="009D34E9"/>
    <w:rsid w:val="009F1B02"/>
    <w:rsid w:val="009F5CAF"/>
    <w:rsid w:val="00A02609"/>
    <w:rsid w:val="00A20972"/>
    <w:rsid w:val="00A3046F"/>
    <w:rsid w:val="00A33123"/>
    <w:rsid w:val="00A461CB"/>
    <w:rsid w:val="00A60770"/>
    <w:rsid w:val="00A70242"/>
    <w:rsid w:val="00A81F1E"/>
    <w:rsid w:val="00A83445"/>
    <w:rsid w:val="00A8460A"/>
    <w:rsid w:val="00A84DFB"/>
    <w:rsid w:val="00A85CCB"/>
    <w:rsid w:val="00A9017B"/>
    <w:rsid w:val="00A92513"/>
    <w:rsid w:val="00AA2524"/>
    <w:rsid w:val="00AA7DB8"/>
    <w:rsid w:val="00AB35DF"/>
    <w:rsid w:val="00AB5581"/>
    <w:rsid w:val="00AC55BE"/>
    <w:rsid w:val="00AD0770"/>
    <w:rsid w:val="00AD55D8"/>
    <w:rsid w:val="00AD6F16"/>
    <w:rsid w:val="00AF7E74"/>
    <w:rsid w:val="00B01FE8"/>
    <w:rsid w:val="00B023CC"/>
    <w:rsid w:val="00B035F6"/>
    <w:rsid w:val="00B042FB"/>
    <w:rsid w:val="00B11E0C"/>
    <w:rsid w:val="00B210A7"/>
    <w:rsid w:val="00B21FEA"/>
    <w:rsid w:val="00B22DEF"/>
    <w:rsid w:val="00B22F35"/>
    <w:rsid w:val="00B348C5"/>
    <w:rsid w:val="00B35778"/>
    <w:rsid w:val="00B37E1B"/>
    <w:rsid w:val="00B4153E"/>
    <w:rsid w:val="00B41EB1"/>
    <w:rsid w:val="00B434C0"/>
    <w:rsid w:val="00B47525"/>
    <w:rsid w:val="00B514C3"/>
    <w:rsid w:val="00B52B67"/>
    <w:rsid w:val="00B55184"/>
    <w:rsid w:val="00B55836"/>
    <w:rsid w:val="00B60A84"/>
    <w:rsid w:val="00B63D1A"/>
    <w:rsid w:val="00B651BC"/>
    <w:rsid w:val="00B6781E"/>
    <w:rsid w:val="00B736BF"/>
    <w:rsid w:val="00B84277"/>
    <w:rsid w:val="00B85B15"/>
    <w:rsid w:val="00B9027B"/>
    <w:rsid w:val="00BA1516"/>
    <w:rsid w:val="00BB2F69"/>
    <w:rsid w:val="00BB639B"/>
    <w:rsid w:val="00BC27A7"/>
    <w:rsid w:val="00BD3571"/>
    <w:rsid w:val="00BD46ED"/>
    <w:rsid w:val="00BE193B"/>
    <w:rsid w:val="00BE32A6"/>
    <w:rsid w:val="00BF0EC7"/>
    <w:rsid w:val="00BF268E"/>
    <w:rsid w:val="00BF6576"/>
    <w:rsid w:val="00BF7BD6"/>
    <w:rsid w:val="00C22DEA"/>
    <w:rsid w:val="00C3260D"/>
    <w:rsid w:val="00C4436A"/>
    <w:rsid w:val="00C4726C"/>
    <w:rsid w:val="00C627D8"/>
    <w:rsid w:val="00C678A5"/>
    <w:rsid w:val="00C7335C"/>
    <w:rsid w:val="00C733BA"/>
    <w:rsid w:val="00C73581"/>
    <w:rsid w:val="00C73C04"/>
    <w:rsid w:val="00C74E8B"/>
    <w:rsid w:val="00C75950"/>
    <w:rsid w:val="00C97671"/>
    <w:rsid w:val="00CB2E90"/>
    <w:rsid w:val="00CC19CF"/>
    <w:rsid w:val="00CC4B08"/>
    <w:rsid w:val="00CC59FB"/>
    <w:rsid w:val="00CD2BE9"/>
    <w:rsid w:val="00CD5EB8"/>
    <w:rsid w:val="00CE3529"/>
    <w:rsid w:val="00CE6DB4"/>
    <w:rsid w:val="00CF1119"/>
    <w:rsid w:val="00CF7EC5"/>
    <w:rsid w:val="00D04B07"/>
    <w:rsid w:val="00D05133"/>
    <w:rsid w:val="00D069B3"/>
    <w:rsid w:val="00D126E1"/>
    <w:rsid w:val="00D21004"/>
    <w:rsid w:val="00D22B7D"/>
    <w:rsid w:val="00D2647E"/>
    <w:rsid w:val="00D34B2A"/>
    <w:rsid w:val="00D35290"/>
    <w:rsid w:val="00D362B2"/>
    <w:rsid w:val="00D37F8F"/>
    <w:rsid w:val="00D50F5B"/>
    <w:rsid w:val="00D53CF8"/>
    <w:rsid w:val="00D637FA"/>
    <w:rsid w:val="00D6469E"/>
    <w:rsid w:val="00D702CC"/>
    <w:rsid w:val="00D82CD3"/>
    <w:rsid w:val="00D84CC9"/>
    <w:rsid w:val="00D93DEC"/>
    <w:rsid w:val="00D94967"/>
    <w:rsid w:val="00DA6AA3"/>
    <w:rsid w:val="00DB41DB"/>
    <w:rsid w:val="00DC2468"/>
    <w:rsid w:val="00DD755E"/>
    <w:rsid w:val="00DE285A"/>
    <w:rsid w:val="00DE7BB1"/>
    <w:rsid w:val="00E02853"/>
    <w:rsid w:val="00E044A8"/>
    <w:rsid w:val="00E0508B"/>
    <w:rsid w:val="00E07958"/>
    <w:rsid w:val="00E1451E"/>
    <w:rsid w:val="00E165CF"/>
    <w:rsid w:val="00E4081D"/>
    <w:rsid w:val="00E51826"/>
    <w:rsid w:val="00E545F3"/>
    <w:rsid w:val="00E572C0"/>
    <w:rsid w:val="00E61D55"/>
    <w:rsid w:val="00E67F56"/>
    <w:rsid w:val="00E74299"/>
    <w:rsid w:val="00E75B98"/>
    <w:rsid w:val="00E7691D"/>
    <w:rsid w:val="00E772C4"/>
    <w:rsid w:val="00E8012E"/>
    <w:rsid w:val="00E8126B"/>
    <w:rsid w:val="00E81DC5"/>
    <w:rsid w:val="00E81F38"/>
    <w:rsid w:val="00E936FC"/>
    <w:rsid w:val="00E94FD9"/>
    <w:rsid w:val="00E953FA"/>
    <w:rsid w:val="00E95C4D"/>
    <w:rsid w:val="00EA4E9F"/>
    <w:rsid w:val="00EA5B17"/>
    <w:rsid w:val="00EB038D"/>
    <w:rsid w:val="00EB52BC"/>
    <w:rsid w:val="00EC0026"/>
    <w:rsid w:val="00EC1DC7"/>
    <w:rsid w:val="00EC3B49"/>
    <w:rsid w:val="00ED1D5E"/>
    <w:rsid w:val="00ED77CA"/>
    <w:rsid w:val="00EF1DE2"/>
    <w:rsid w:val="00EF35C6"/>
    <w:rsid w:val="00EF7F37"/>
    <w:rsid w:val="00F011E0"/>
    <w:rsid w:val="00F02900"/>
    <w:rsid w:val="00F03264"/>
    <w:rsid w:val="00F063DB"/>
    <w:rsid w:val="00F12D85"/>
    <w:rsid w:val="00F20C28"/>
    <w:rsid w:val="00F2170F"/>
    <w:rsid w:val="00F2298A"/>
    <w:rsid w:val="00F325DD"/>
    <w:rsid w:val="00F341ED"/>
    <w:rsid w:val="00F35647"/>
    <w:rsid w:val="00F478F9"/>
    <w:rsid w:val="00F5405C"/>
    <w:rsid w:val="00F61DFB"/>
    <w:rsid w:val="00F62D16"/>
    <w:rsid w:val="00F747ED"/>
    <w:rsid w:val="00F767B3"/>
    <w:rsid w:val="00F84A5F"/>
    <w:rsid w:val="00F90403"/>
    <w:rsid w:val="00FA2E3A"/>
    <w:rsid w:val="00FB0218"/>
    <w:rsid w:val="00FB5ADF"/>
    <w:rsid w:val="00FC052B"/>
    <w:rsid w:val="00FC0FB7"/>
    <w:rsid w:val="00FD0BBA"/>
    <w:rsid w:val="00FD0D5A"/>
    <w:rsid w:val="00FD571C"/>
    <w:rsid w:val="00FD7250"/>
    <w:rsid w:val="00FE4017"/>
    <w:rsid w:val="00FE5BE5"/>
    <w:rsid w:val="00FE5C74"/>
    <w:rsid w:val="00FF2431"/>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222578"/>
  <w15:docId w15:val="{5B9F1F87-116E-492A-8C69-35E56BF5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B7D"/>
    <w:pPr>
      <w:widowControl w:val="0"/>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rsid w:val="00F747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9027B"/>
    <w:pPr>
      <w:keepNext/>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1"/>
    </w:pPr>
    <w:rPr>
      <w:rFonts w:ascii="Arial"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2B7D"/>
    <w:pPr>
      <w:tabs>
        <w:tab w:val="center" w:pos="4320"/>
        <w:tab w:val="right" w:pos="8640"/>
      </w:tabs>
    </w:pPr>
  </w:style>
  <w:style w:type="paragraph" w:styleId="Footer">
    <w:name w:val="footer"/>
    <w:basedOn w:val="Normal"/>
    <w:rsid w:val="00D22B7D"/>
    <w:pPr>
      <w:tabs>
        <w:tab w:val="center" w:pos="4320"/>
        <w:tab w:val="right" w:pos="8640"/>
      </w:tabs>
    </w:pPr>
  </w:style>
  <w:style w:type="character" w:styleId="CommentReference">
    <w:name w:val="annotation reference"/>
    <w:basedOn w:val="DefaultParagraphFont"/>
    <w:semiHidden/>
    <w:rsid w:val="00225ECA"/>
    <w:rPr>
      <w:sz w:val="16"/>
      <w:szCs w:val="16"/>
    </w:rPr>
  </w:style>
  <w:style w:type="paragraph" w:styleId="CommentText">
    <w:name w:val="annotation text"/>
    <w:basedOn w:val="Normal"/>
    <w:semiHidden/>
    <w:rsid w:val="00225ECA"/>
  </w:style>
  <w:style w:type="paragraph" w:styleId="CommentSubject">
    <w:name w:val="annotation subject"/>
    <w:basedOn w:val="CommentText"/>
    <w:next w:val="CommentText"/>
    <w:semiHidden/>
    <w:rsid w:val="00225ECA"/>
    <w:rPr>
      <w:b/>
      <w:bCs/>
    </w:rPr>
  </w:style>
  <w:style w:type="paragraph" w:styleId="BalloonText">
    <w:name w:val="Balloon Text"/>
    <w:basedOn w:val="Normal"/>
    <w:semiHidden/>
    <w:rsid w:val="00225ECA"/>
    <w:rPr>
      <w:rFonts w:ascii="Tahoma" w:hAnsi="Tahoma" w:cs="Tahoma"/>
      <w:sz w:val="16"/>
      <w:szCs w:val="16"/>
    </w:rPr>
  </w:style>
  <w:style w:type="character" w:customStyle="1" w:styleId="EmailStyle21">
    <w:name w:val="EmailStyle21"/>
    <w:basedOn w:val="DefaultParagraphFont"/>
    <w:semiHidden/>
    <w:rsid w:val="00E044A8"/>
    <w:rPr>
      <w:rFonts w:ascii="Arial" w:hAnsi="Arial" w:cs="Arial"/>
      <w:color w:val="auto"/>
      <w:sz w:val="20"/>
      <w:szCs w:val="20"/>
    </w:rPr>
  </w:style>
  <w:style w:type="character" w:styleId="Hyperlink">
    <w:name w:val="Hyperlink"/>
    <w:basedOn w:val="DefaultParagraphFont"/>
    <w:rsid w:val="00961DD1"/>
    <w:rPr>
      <w:color w:val="0000FF"/>
      <w:u w:val="single"/>
    </w:rPr>
  </w:style>
  <w:style w:type="paragraph" w:styleId="TOAHeading">
    <w:name w:val="toa heading"/>
    <w:basedOn w:val="Normal"/>
    <w:next w:val="Normal"/>
    <w:semiHidden/>
    <w:rsid w:val="008F1E18"/>
    <w:pPr>
      <w:widowControl/>
      <w:tabs>
        <w:tab w:val="left" w:pos="9000"/>
        <w:tab w:val="right" w:pos="9360"/>
      </w:tabs>
      <w:suppressAutoHyphens/>
      <w:overflowPunct/>
      <w:autoSpaceDE/>
      <w:autoSpaceDN/>
      <w:adjustRightInd/>
      <w:textAlignment w:val="auto"/>
    </w:pPr>
    <w:rPr>
      <w:rFonts w:ascii="Sans Serif PS" w:hAnsi="Sans Serif PS"/>
      <w:sz w:val="24"/>
    </w:rPr>
  </w:style>
  <w:style w:type="paragraph" w:styleId="BodyText">
    <w:name w:val="Body Text"/>
    <w:basedOn w:val="Normal"/>
    <w:rsid w:val="004A06FF"/>
    <w:pPr>
      <w:widowControl/>
      <w:tabs>
        <w:tab w:val="left" w:pos="600"/>
        <w:tab w:val="left" w:pos="1200"/>
        <w:tab w:val="left" w:pos="1800"/>
        <w:tab w:val="left" w:pos="2400"/>
        <w:tab w:val="left" w:pos="4680"/>
        <w:tab w:val="left" w:pos="6360"/>
      </w:tabs>
      <w:suppressAutoHyphens/>
      <w:overflowPunct/>
      <w:autoSpaceDE/>
      <w:autoSpaceDN/>
      <w:adjustRightInd/>
      <w:spacing w:line="240" w:lineRule="exact"/>
      <w:textAlignment w:val="auto"/>
    </w:pPr>
    <w:rPr>
      <w:rFonts w:ascii="Arial" w:hAnsi="Arial" w:cs="Arial"/>
      <w:spacing w:val="-2"/>
      <w:sz w:val="22"/>
    </w:rPr>
  </w:style>
  <w:style w:type="character" w:customStyle="1" w:styleId="Heading2Char">
    <w:name w:val="Heading 2 Char"/>
    <w:basedOn w:val="DefaultParagraphFont"/>
    <w:link w:val="Heading2"/>
    <w:rsid w:val="00012C56"/>
    <w:rPr>
      <w:rFonts w:ascii="Arial" w:hAnsi="Arial" w:cs="Arial"/>
      <w:b/>
      <w:bCs/>
      <w:color w:val="000000"/>
      <w:sz w:val="24"/>
      <w:szCs w:val="24"/>
    </w:rPr>
  </w:style>
  <w:style w:type="paragraph" w:customStyle="1" w:styleId="Default">
    <w:name w:val="Default"/>
    <w:rsid w:val="0093540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3046F"/>
    <w:pPr>
      <w:ind w:left="720"/>
      <w:contextualSpacing/>
    </w:pPr>
  </w:style>
  <w:style w:type="character" w:customStyle="1" w:styleId="Heading1Char">
    <w:name w:val="Heading 1 Char"/>
    <w:basedOn w:val="DefaultParagraphFont"/>
    <w:link w:val="Heading1"/>
    <w:rsid w:val="00F747ED"/>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semiHidden/>
    <w:unhideWhenUsed/>
    <w:rsid w:val="00F747ED"/>
    <w:pPr>
      <w:spacing w:after="120"/>
      <w:ind w:left="360"/>
    </w:pPr>
  </w:style>
  <w:style w:type="character" w:customStyle="1" w:styleId="BodyTextIndentChar">
    <w:name w:val="Body Text Indent Char"/>
    <w:basedOn w:val="DefaultParagraphFont"/>
    <w:link w:val="BodyTextIndent"/>
    <w:semiHidden/>
    <w:rsid w:val="00F747ED"/>
    <w:rPr>
      <w:rFonts w:ascii="Courier" w:hAnsi="Courier"/>
    </w:rPr>
  </w:style>
  <w:style w:type="character" w:styleId="UnresolvedMention">
    <w:name w:val="Unresolved Mention"/>
    <w:basedOn w:val="DefaultParagraphFont"/>
    <w:uiPriority w:val="99"/>
    <w:semiHidden/>
    <w:unhideWhenUsed/>
    <w:rsid w:val="00DD755E"/>
    <w:rPr>
      <w:color w:val="605E5C"/>
      <w:shd w:val="clear" w:color="auto" w:fill="E1DFDD"/>
    </w:rPr>
  </w:style>
  <w:style w:type="paragraph" w:customStyle="1" w:styleId="H5">
    <w:name w:val="H5"/>
    <w:basedOn w:val="Normal"/>
    <w:next w:val="Normal"/>
    <w:rsid w:val="00C733BA"/>
    <w:pPr>
      <w:keepNext/>
      <w:widowControl/>
      <w:overflowPunct/>
      <w:autoSpaceDE/>
      <w:autoSpaceDN/>
      <w:adjustRightInd/>
      <w:spacing w:before="100" w:after="100"/>
      <w:textAlignment w:val="auto"/>
      <w:outlineLvl w:val="5"/>
    </w:pPr>
    <w:rPr>
      <w:rFonts w:ascii="Arial" w:hAnsi="Arial" w:cs="Arial"/>
      <w:b/>
      <w:snapToGrid w:val="0"/>
      <w:sz w:val="24"/>
    </w:rPr>
  </w:style>
  <w:style w:type="numbering" w:customStyle="1" w:styleId="CurrentList1">
    <w:name w:val="Current List1"/>
    <w:uiPriority w:val="99"/>
    <w:rsid w:val="00421A1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4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illings-MT-City-Government-74352842013/" TargetMode="External"/><Relationship Id="rId13" Type="http://schemas.openxmlformats.org/officeDocument/2006/relationships/hyperlink" Target="http://www.mdt.mt.gov/business/contracting/civil/dbe.shtml" TargetMode="External"/><Relationship Id="rId3" Type="http://schemas.openxmlformats.org/officeDocument/2006/relationships/settings" Target="settings.xml"/><Relationship Id="rId7" Type="http://schemas.openxmlformats.org/officeDocument/2006/relationships/hyperlink" Target="mailto:bids@billingsmt.gov" TargetMode="External"/><Relationship Id="rId12" Type="http://schemas.openxmlformats.org/officeDocument/2006/relationships/hyperlink" Target="mailto:westburgn@billingsmt.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stburgn@billingsm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estburgn@ci.billings.mt.us" TargetMode="External"/><Relationship Id="rId4" Type="http://schemas.openxmlformats.org/officeDocument/2006/relationships/webSettings" Target="webSettings.xml"/><Relationship Id="rId9" Type="http://schemas.openxmlformats.org/officeDocument/2006/relationships/hyperlink" Target="mailto:westburgn@billingsmt.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643E5.8E9DDB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8634</Words>
  <Characters>49219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INVITATION FOR BID (IFB)</vt:lpstr>
    </vt:vector>
  </TitlesOfParts>
  <Company>City Of Billings</Company>
  <LinksUpToDate>false</LinksUpToDate>
  <CharactersWithSpaces>57738</CharactersWithSpaces>
  <SharedDoc>false</SharedDoc>
  <HLinks>
    <vt:vector size="12" baseType="variant">
      <vt:variant>
        <vt:i4>3801205</vt:i4>
      </vt:variant>
      <vt:variant>
        <vt:i4>6</vt:i4>
      </vt:variant>
      <vt:variant>
        <vt:i4>0</vt:i4>
      </vt:variant>
      <vt:variant>
        <vt:i4>5</vt:i4>
      </vt:variant>
      <vt:variant>
        <vt:lpwstr>http://www.mdt.mt.gov/business/contracting/civil/dbe.shtml</vt:lpwstr>
      </vt:variant>
      <vt:variant>
        <vt:lpwstr/>
      </vt:variant>
      <vt:variant>
        <vt:i4>7995466</vt:i4>
      </vt:variant>
      <vt:variant>
        <vt:i4>0</vt:i4>
      </vt:variant>
      <vt:variant>
        <vt:i4>0</vt:i4>
      </vt:variant>
      <vt:variant>
        <vt:i4>5</vt:i4>
      </vt:variant>
      <vt:variant>
        <vt:lpwstr>mailto:deschenel@ci.billings.mt.us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(IFB)</dc:title>
  <dc:subject/>
  <dc:creator>varnaic</dc:creator>
  <cp:keywords/>
  <dc:description/>
  <cp:lastModifiedBy>Best, Michelle</cp:lastModifiedBy>
  <cp:revision>2</cp:revision>
  <cp:lastPrinted>2017-08-02T14:39:00Z</cp:lastPrinted>
  <dcterms:created xsi:type="dcterms:W3CDTF">2024-08-21T15:48:00Z</dcterms:created>
  <dcterms:modified xsi:type="dcterms:W3CDTF">2024-08-21T15:48:00Z</dcterms:modified>
</cp:coreProperties>
</file>